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3AB4" w:rsidRDefault="00B73AB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b/>
          <w:color w:val="000000"/>
          <w:sz w:val="36"/>
          <w:szCs w:val="36"/>
        </w:rPr>
      </w:pPr>
    </w:p>
    <w:p w:rsidR="00B73AB4" w:rsidRPr="0048483D" w:rsidRDefault="004B695C" w:rsidP="004F383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b/>
          <w:color w:val="000000"/>
          <w:sz w:val="32"/>
          <w:szCs w:val="32"/>
        </w:rPr>
      </w:pPr>
      <w:r w:rsidRPr="0048483D">
        <w:rPr>
          <w:rFonts w:ascii="Arial" w:eastAsia="Arial" w:hAnsi="Arial" w:cs="Arial"/>
          <w:b/>
          <w:color w:val="000000"/>
          <w:sz w:val="32"/>
          <w:szCs w:val="32"/>
        </w:rPr>
        <w:t>DIAL Barnsley - Job Description &amp; Person Specification</w:t>
      </w:r>
    </w:p>
    <w:p w:rsidR="00B73AB4" w:rsidRDefault="00B73AB4" w:rsidP="004F383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b/>
          <w:color w:val="000000"/>
          <w:sz w:val="28"/>
          <w:szCs w:val="28"/>
        </w:rPr>
      </w:pPr>
    </w:p>
    <w:p w:rsidR="00B73AB4" w:rsidRDefault="004B695C" w:rsidP="004F383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b/>
          <w:color w:val="000000"/>
          <w:sz w:val="28"/>
          <w:szCs w:val="28"/>
        </w:rPr>
        <w:t xml:space="preserve">Job Title: </w:t>
      </w:r>
      <w:r>
        <w:rPr>
          <w:rFonts w:ascii="Arial" w:eastAsia="Arial" w:hAnsi="Arial" w:cs="Arial"/>
          <w:color w:val="000000"/>
          <w:sz w:val="28"/>
          <w:szCs w:val="28"/>
        </w:rPr>
        <w:t xml:space="preserve">Social Inclusion Worker </w:t>
      </w:r>
    </w:p>
    <w:p w:rsidR="00B73AB4" w:rsidRDefault="004B695C" w:rsidP="004F383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b/>
          <w:color w:val="000000"/>
          <w:sz w:val="28"/>
          <w:szCs w:val="28"/>
        </w:rPr>
      </w:pPr>
      <w:r>
        <w:rPr>
          <w:rFonts w:ascii="Arial" w:eastAsia="Arial" w:hAnsi="Arial" w:cs="Arial"/>
          <w:b/>
          <w:color w:val="000000"/>
          <w:sz w:val="28"/>
          <w:szCs w:val="28"/>
        </w:rPr>
        <w:t>Salary</w:t>
      </w:r>
      <w:r>
        <w:rPr>
          <w:rFonts w:ascii="Arial" w:eastAsia="Arial" w:hAnsi="Arial" w:cs="Arial"/>
          <w:color w:val="000000"/>
          <w:sz w:val="28"/>
          <w:szCs w:val="28"/>
        </w:rPr>
        <w:t>: £22000 per annum pro rata</w:t>
      </w:r>
    </w:p>
    <w:p w:rsidR="00B73AB4" w:rsidRDefault="004B695C" w:rsidP="004F383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color w:val="000000"/>
          <w:sz w:val="28"/>
          <w:szCs w:val="28"/>
        </w:rPr>
      </w:pPr>
      <w:r>
        <w:rPr>
          <w:rFonts w:ascii="Arial" w:eastAsia="Arial" w:hAnsi="Arial" w:cs="Arial"/>
          <w:b/>
          <w:color w:val="000000"/>
          <w:sz w:val="28"/>
          <w:szCs w:val="28"/>
        </w:rPr>
        <w:t xml:space="preserve">Hours of Work: </w:t>
      </w:r>
      <w:r>
        <w:rPr>
          <w:rFonts w:ascii="Arial" w:eastAsia="Arial" w:hAnsi="Arial" w:cs="Arial"/>
          <w:color w:val="000000"/>
          <w:sz w:val="28"/>
          <w:szCs w:val="28"/>
        </w:rPr>
        <w:t>2</w:t>
      </w:r>
      <w:r>
        <w:rPr>
          <w:rFonts w:ascii="Arial" w:eastAsia="Arial" w:hAnsi="Arial" w:cs="Arial"/>
          <w:sz w:val="28"/>
          <w:szCs w:val="28"/>
        </w:rPr>
        <w:t>8</w:t>
      </w:r>
      <w:r>
        <w:rPr>
          <w:rFonts w:ascii="Arial" w:eastAsia="Arial" w:hAnsi="Arial" w:cs="Arial"/>
          <w:color w:val="000000"/>
          <w:sz w:val="28"/>
          <w:szCs w:val="28"/>
        </w:rPr>
        <w:t xml:space="preserve"> hours per week – Flexible to be agreed </w:t>
      </w:r>
      <w:r>
        <w:rPr>
          <w:rFonts w:ascii="Arial" w:eastAsia="Arial" w:hAnsi="Arial" w:cs="Arial"/>
          <w:b/>
          <w:color w:val="000000"/>
          <w:sz w:val="28"/>
          <w:szCs w:val="28"/>
        </w:rPr>
        <w:t xml:space="preserve">Responsible to: </w:t>
      </w:r>
      <w:r>
        <w:rPr>
          <w:rFonts w:ascii="Arial" w:eastAsia="Arial" w:hAnsi="Arial" w:cs="Arial"/>
          <w:sz w:val="28"/>
          <w:szCs w:val="28"/>
        </w:rPr>
        <w:t>Chief Executive Officer</w:t>
      </w:r>
    </w:p>
    <w:p w:rsidR="00B73AB4" w:rsidRDefault="004B695C" w:rsidP="004F383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color w:val="000000"/>
          <w:sz w:val="28"/>
          <w:szCs w:val="28"/>
        </w:rPr>
      </w:pPr>
      <w:r>
        <w:rPr>
          <w:rFonts w:ascii="Arial" w:eastAsia="Arial" w:hAnsi="Arial" w:cs="Arial"/>
          <w:b/>
          <w:color w:val="000000"/>
          <w:sz w:val="28"/>
          <w:szCs w:val="28"/>
        </w:rPr>
        <w:t xml:space="preserve">Contract: </w:t>
      </w:r>
      <w:r>
        <w:rPr>
          <w:rFonts w:ascii="Arial" w:eastAsia="Arial" w:hAnsi="Arial" w:cs="Arial"/>
          <w:color w:val="000000"/>
          <w:sz w:val="28"/>
          <w:szCs w:val="28"/>
        </w:rPr>
        <w:t xml:space="preserve">Initially for </w:t>
      </w:r>
      <w:r>
        <w:rPr>
          <w:rFonts w:ascii="Arial" w:eastAsia="Arial" w:hAnsi="Arial" w:cs="Arial"/>
          <w:sz w:val="28"/>
          <w:szCs w:val="28"/>
        </w:rPr>
        <w:t>2</w:t>
      </w:r>
      <w:r>
        <w:rPr>
          <w:rFonts w:ascii="Arial" w:eastAsia="Arial" w:hAnsi="Arial" w:cs="Arial"/>
          <w:color w:val="000000"/>
          <w:sz w:val="28"/>
          <w:szCs w:val="28"/>
        </w:rPr>
        <w:t xml:space="preserve"> years</w:t>
      </w:r>
    </w:p>
    <w:p w:rsidR="00B73AB4" w:rsidRDefault="00B73AB4" w:rsidP="004F383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color w:val="000000"/>
          <w:sz w:val="28"/>
          <w:szCs w:val="28"/>
        </w:rPr>
      </w:pPr>
    </w:p>
    <w:p w:rsidR="00B73AB4" w:rsidRDefault="00B73AB4" w:rsidP="004F383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color w:val="000000"/>
          <w:sz w:val="28"/>
          <w:szCs w:val="28"/>
        </w:rPr>
      </w:pPr>
    </w:p>
    <w:p w:rsidR="00B73AB4" w:rsidRDefault="004B695C" w:rsidP="004F383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b/>
          <w:color w:val="000000"/>
          <w:sz w:val="28"/>
          <w:szCs w:val="28"/>
        </w:rPr>
      </w:pPr>
      <w:r>
        <w:rPr>
          <w:rFonts w:ascii="Arial" w:eastAsia="Arial" w:hAnsi="Arial" w:cs="Arial"/>
          <w:b/>
          <w:color w:val="000000"/>
          <w:sz w:val="28"/>
          <w:szCs w:val="28"/>
        </w:rPr>
        <w:t>Overview of the Post:</w:t>
      </w:r>
    </w:p>
    <w:p w:rsidR="00B73AB4" w:rsidRDefault="00B73AB4" w:rsidP="004F383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b/>
          <w:color w:val="000000"/>
          <w:sz w:val="28"/>
          <w:szCs w:val="28"/>
        </w:rPr>
      </w:pPr>
    </w:p>
    <w:p w:rsidR="00B73AB4" w:rsidRPr="0048483D" w:rsidRDefault="004B695C" w:rsidP="004F383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b/>
          <w:sz w:val="28"/>
          <w:szCs w:val="28"/>
        </w:rPr>
      </w:pPr>
      <w:r w:rsidRPr="0048483D">
        <w:rPr>
          <w:rFonts w:ascii="Arial" w:eastAsia="Arial" w:hAnsi="Arial" w:cs="Arial"/>
          <w:sz w:val="28"/>
          <w:szCs w:val="28"/>
        </w:rPr>
        <w:t>To work with disabled people and people with long-term conditions to develop community connections hubs that help reduce social isolation, improve mental wellbeing and rebuild participants’ confidence to connect with their c</w:t>
      </w:r>
      <w:r w:rsidRPr="0048483D">
        <w:rPr>
          <w:rFonts w:ascii="Arial" w:eastAsia="Arial" w:hAnsi="Arial" w:cs="Arial"/>
          <w:sz w:val="28"/>
          <w:szCs w:val="28"/>
        </w:rPr>
        <w:t xml:space="preserve">ommunity </w:t>
      </w:r>
    </w:p>
    <w:p w:rsidR="00B73AB4" w:rsidRDefault="00B73AB4" w:rsidP="004F383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color w:val="000000"/>
          <w:sz w:val="28"/>
          <w:szCs w:val="28"/>
        </w:rPr>
      </w:pPr>
    </w:p>
    <w:p w:rsidR="00B73AB4" w:rsidRDefault="004B695C" w:rsidP="004F383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b/>
          <w:color w:val="000000"/>
          <w:sz w:val="28"/>
          <w:szCs w:val="28"/>
        </w:rPr>
      </w:pPr>
      <w:r>
        <w:rPr>
          <w:rFonts w:ascii="Arial" w:eastAsia="Arial" w:hAnsi="Arial" w:cs="Arial"/>
          <w:b/>
          <w:color w:val="000000"/>
          <w:sz w:val="28"/>
          <w:szCs w:val="28"/>
        </w:rPr>
        <w:t>Main Duties &amp; Responsibilities:</w:t>
      </w:r>
    </w:p>
    <w:p w:rsidR="00B73AB4" w:rsidRDefault="00B73AB4" w:rsidP="004F383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b/>
          <w:color w:val="000000"/>
          <w:sz w:val="28"/>
          <w:szCs w:val="28"/>
        </w:rPr>
      </w:pPr>
    </w:p>
    <w:p w:rsidR="00B73AB4" w:rsidRDefault="004B695C" w:rsidP="004F3836">
      <w:pPr>
        <w:spacing w:after="0" w:line="240" w:lineRule="auto"/>
        <w:rPr>
          <w:rFonts w:ascii="Arial" w:eastAsia="Arial" w:hAnsi="Arial" w:cs="Arial"/>
          <w:b/>
          <w:sz w:val="28"/>
          <w:szCs w:val="28"/>
        </w:rPr>
      </w:pPr>
      <w:r>
        <w:rPr>
          <w:rFonts w:ascii="Arial" w:eastAsia="Arial" w:hAnsi="Arial" w:cs="Arial"/>
          <w:b/>
          <w:sz w:val="28"/>
          <w:szCs w:val="28"/>
        </w:rPr>
        <w:t>1. Community Engagement and Development</w:t>
      </w:r>
    </w:p>
    <w:p w:rsidR="00B73AB4" w:rsidRPr="0048483D" w:rsidRDefault="004B695C" w:rsidP="004F3836">
      <w:pPr>
        <w:numPr>
          <w:ilvl w:val="0"/>
          <w:numId w:val="2"/>
        </w:numPr>
        <w:shd w:val="clear" w:color="auto" w:fill="FFFFFF"/>
        <w:spacing w:after="0" w:line="240" w:lineRule="auto"/>
        <w:ind w:left="480" w:right="240"/>
        <w:rPr>
          <w:rFonts w:ascii="Arial" w:eastAsia="Arial" w:hAnsi="Arial" w:cs="Arial"/>
          <w:sz w:val="28"/>
          <w:szCs w:val="28"/>
        </w:rPr>
      </w:pPr>
      <w:r w:rsidRPr="0048483D">
        <w:rPr>
          <w:rFonts w:ascii="Arial" w:eastAsia="Arial" w:hAnsi="Arial" w:cs="Arial"/>
          <w:sz w:val="28"/>
          <w:szCs w:val="28"/>
        </w:rPr>
        <w:t xml:space="preserve">Identifying and establishing community based connections hubs, working co-productively with local residents and stakeholders </w:t>
      </w:r>
    </w:p>
    <w:p w:rsidR="00B73AB4" w:rsidRPr="0048483D" w:rsidRDefault="004B695C" w:rsidP="004F3836">
      <w:pPr>
        <w:numPr>
          <w:ilvl w:val="0"/>
          <w:numId w:val="2"/>
        </w:numPr>
        <w:shd w:val="clear" w:color="auto" w:fill="FFFFFF"/>
        <w:spacing w:after="0" w:line="240" w:lineRule="auto"/>
        <w:ind w:left="480" w:right="240"/>
        <w:rPr>
          <w:rFonts w:ascii="Arial" w:eastAsia="Arial" w:hAnsi="Arial" w:cs="Arial"/>
          <w:sz w:val="28"/>
          <w:szCs w:val="28"/>
        </w:rPr>
      </w:pPr>
      <w:r w:rsidRPr="0048483D">
        <w:rPr>
          <w:rFonts w:ascii="Arial" w:eastAsia="Arial" w:hAnsi="Arial" w:cs="Arial"/>
          <w:sz w:val="28"/>
          <w:szCs w:val="28"/>
        </w:rPr>
        <w:t xml:space="preserve">Using a community development approach to engage with local residents/groups and support them to develop and participate in activities which contribute to reducing social isolation and improving social and physical wellbeing </w:t>
      </w:r>
    </w:p>
    <w:p w:rsidR="00B73AB4" w:rsidRPr="0048483D" w:rsidRDefault="004B695C" w:rsidP="004F3836">
      <w:pPr>
        <w:numPr>
          <w:ilvl w:val="0"/>
          <w:numId w:val="2"/>
        </w:numPr>
        <w:shd w:val="clear" w:color="auto" w:fill="FFFFFF"/>
        <w:spacing w:after="0" w:line="240" w:lineRule="auto"/>
        <w:ind w:left="480" w:right="240"/>
        <w:rPr>
          <w:rFonts w:ascii="Arial" w:eastAsia="Arial" w:hAnsi="Arial" w:cs="Arial"/>
          <w:sz w:val="28"/>
          <w:szCs w:val="28"/>
        </w:rPr>
      </w:pPr>
      <w:r w:rsidRPr="0048483D">
        <w:rPr>
          <w:rFonts w:ascii="Arial" w:eastAsia="Arial" w:hAnsi="Arial" w:cs="Arial"/>
          <w:sz w:val="28"/>
          <w:szCs w:val="28"/>
        </w:rPr>
        <w:t>Identifying potential communit</w:t>
      </w:r>
      <w:r w:rsidRPr="0048483D">
        <w:rPr>
          <w:rFonts w:ascii="Arial" w:eastAsia="Arial" w:hAnsi="Arial" w:cs="Arial"/>
          <w:sz w:val="28"/>
          <w:szCs w:val="28"/>
        </w:rPr>
        <w:t>y volunteers to support the hubs and providing ongoing training and support</w:t>
      </w:r>
    </w:p>
    <w:p w:rsidR="00B73AB4" w:rsidRPr="0048483D" w:rsidRDefault="004B695C" w:rsidP="004F3836">
      <w:pPr>
        <w:numPr>
          <w:ilvl w:val="0"/>
          <w:numId w:val="2"/>
        </w:numPr>
        <w:shd w:val="clear" w:color="auto" w:fill="FFFFFF"/>
        <w:spacing w:after="0" w:line="240" w:lineRule="auto"/>
        <w:ind w:left="480" w:right="240"/>
        <w:rPr>
          <w:rFonts w:ascii="Arial" w:eastAsia="Arial" w:hAnsi="Arial" w:cs="Arial"/>
          <w:sz w:val="28"/>
          <w:szCs w:val="28"/>
        </w:rPr>
      </w:pPr>
      <w:r w:rsidRPr="0048483D">
        <w:rPr>
          <w:rFonts w:ascii="Arial" w:eastAsia="Arial" w:hAnsi="Arial" w:cs="Arial"/>
          <w:sz w:val="28"/>
          <w:szCs w:val="28"/>
        </w:rPr>
        <w:t xml:space="preserve">Delivering identified service outputs and outcomes </w:t>
      </w:r>
    </w:p>
    <w:p w:rsidR="00B73AB4" w:rsidRPr="0048483D" w:rsidRDefault="004B695C" w:rsidP="004F3836">
      <w:pPr>
        <w:numPr>
          <w:ilvl w:val="0"/>
          <w:numId w:val="2"/>
        </w:numPr>
        <w:shd w:val="clear" w:color="auto" w:fill="FFFFFF"/>
        <w:spacing w:after="0" w:line="240" w:lineRule="auto"/>
        <w:ind w:left="480" w:right="240"/>
        <w:rPr>
          <w:rFonts w:ascii="Arial" w:eastAsia="Arial" w:hAnsi="Arial" w:cs="Arial"/>
          <w:sz w:val="28"/>
          <w:szCs w:val="28"/>
        </w:rPr>
      </w:pPr>
      <w:r w:rsidRPr="0048483D">
        <w:rPr>
          <w:rFonts w:ascii="Arial" w:eastAsia="Arial" w:hAnsi="Arial" w:cs="Arial"/>
          <w:sz w:val="28"/>
          <w:szCs w:val="28"/>
        </w:rPr>
        <w:t>Working in ways which promote the ethos of DIAL, reducing inequalities, developing partnerships and promoting community particip</w:t>
      </w:r>
      <w:r w:rsidRPr="0048483D">
        <w:rPr>
          <w:rFonts w:ascii="Arial" w:eastAsia="Arial" w:hAnsi="Arial" w:cs="Arial"/>
          <w:sz w:val="28"/>
          <w:szCs w:val="28"/>
        </w:rPr>
        <w:t>ation.</w:t>
      </w:r>
    </w:p>
    <w:p w:rsidR="00B73AB4" w:rsidRDefault="00B73AB4" w:rsidP="004F383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rPr>
          <w:rFonts w:ascii="Arial" w:eastAsia="Arial" w:hAnsi="Arial" w:cs="Arial"/>
          <w:color w:val="000000"/>
          <w:sz w:val="28"/>
          <w:szCs w:val="28"/>
        </w:rPr>
      </w:pPr>
    </w:p>
    <w:p w:rsidR="00B73AB4" w:rsidRDefault="004B695C" w:rsidP="004F383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b/>
          <w:color w:val="000000"/>
          <w:sz w:val="28"/>
          <w:szCs w:val="28"/>
        </w:rPr>
      </w:pPr>
      <w:r>
        <w:rPr>
          <w:rFonts w:ascii="Arial" w:eastAsia="Arial" w:hAnsi="Arial" w:cs="Arial"/>
          <w:b/>
          <w:color w:val="000000"/>
          <w:sz w:val="28"/>
          <w:szCs w:val="28"/>
        </w:rPr>
        <w:t>2. Operational responsibilities</w:t>
      </w:r>
    </w:p>
    <w:p w:rsidR="00B73AB4" w:rsidRPr="0048483D" w:rsidRDefault="004B695C" w:rsidP="004F3836">
      <w:pPr>
        <w:numPr>
          <w:ilvl w:val="0"/>
          <w:numId w:val="6"/>
        </w:numPr>
        <w:shd w:val="clear" w:color="auto" w:fill="FFFFFF"/>
        <w:spacing w:after="0" w:line="240" w:lineRule="auto"/>
        <w:ind w:left="499" w:right="238" w:hanging="357"/>
        <w:jc w:val="both"/>
        <w:rPr>
          <w:rFonts w:ascii="Arial" w:eastAsia="Arial" w:hAnsi="Arial" w:cs="Arial"/>
          <w:sz w:val="28"/>
          <w:szCs w:val="28"/>
        </w:rPr>
      </w:pPr>
      <w:r w:rsidRPr="0048483D">
        <w:rPr>
          <w:rFonts w:ascii="Arial" w:eastAsia="Arial" w:hAnsi="Arial" w:cs="Arial"/>
          <w:sz w:val="28"/>
          <w:szCs w:val="28"/>
        </w:rPr>
        <w:t xml:space="preserve">To undertake effective outreach work to promote hub activities and encourage participation </w:t>
      </w:r>
    </w:p>
    <w:p w:rsidR="00B73AB4" w:rsidRPr="0048483D" w:rsidRDefault="004B695C" w:rsidP="004F3836">
      <w:pPr>
        <w:numPr>
          <w:ilvl w:val="0"/>
          <w:numId w:val="6"/>
        </w:numPr>
        <w:shd w:val="clear" w:color="auto" w:fill="FFFFFF"/>
        <w:spacing w:after="0" w:line="240" w:lineRule="auto"/>
        <w:ind w:left="499" w:right="238" w:hanging="357"/>
        <w:jc w:val="both"/>
        <w:rPr>
          <w:rFonts w:ascii="Arial" w:eastAsia="Arial" w:hAnsi="Arial" w:cs="Arial"/>
          <w:sz w:val="28"/>
          <w:szCs w:val="28"/>
        </w:rPr>
      </w:pPr>
      <w:r w:rsidRPr="0048483D">
        <w:rPr>
          <w:rFonts w:ascii="Arial" w:eastAsia="Arial" w:hAnsi="Arial" w:cs="Arial"/>
          <w:sz w:val="28"/>
          <w:szCs w:val="28"/>
        </w:rPr>
        <w:t>To identify common needs and interests of hub participants.</w:t>
      </w:r>
    </w:p>
    <w:p w:rsidR="00B73AB4" w:rsidRPr="0048483D" w:rsidRDefault="004B695C" w:rsidP="004F3836">
      <w:pPr>
        <w:numPr>
          <w:ilvl w:val="0"/>
          <w:numId w:val="6"/>
        </w:numPr>
        <w:shd w:val="clear" w:color="auto" w:fill="FFFFFF"/>
        <w:spacing w:after="0" w:line="240" w:lineRule="auto"/>
        <w:ind w:right="240"/>
        <w:jc w:val="both"/>
        <w:rPr>
          <w:rFonts w:ascii="Arial" w:eastAsia="Arial" w:hAnsi="Arial" w:cs="Arial"/>
          <w:sz w:val="28"/>
          <w:szCs w:val="28"/>
        </w:rPr>
      </w:pPr>
      <w:r w:rsidRPr="0048483D">
        <w:rPr>
          <w:rFonts w:ascii="Arial" w:eastAsia="Arial" w:hAnsi="Arial" w:cs="Arial"/>
          <w:sz w:val="28"/>
          <w:szCs w:val="28"/>
        </w:rPr>
        <w:t>To ensure the accessibility of hub activities through identifying barriers and providing appropriate support for people.</w:t>
      </w:r>
    </w:p>
    <w:p w:rsidR="00B73AB4" w:rsidRPr="0048483D" w:rsidRDefault="004B695C" w:rsidP="004F3836">
      <w:pPr>
        <w:numPr>
          <w:ilvl w:val="0"/>
          <w:numId w:val="6"/>
        </w:numPr>
        <w:shd w:val="clear" w:color="auto" w:fill="FFFFFF"/>
        <w:spacing w:after="0" w:line="240" w:lineRule="auto"/>
        <w:ind w:right="240"/>
        <w:jc w:val="both"/>
        <w:rPr>
          <w:rFonts w:ascii="Arial" w:eastAsia="Arial" w:hAnsi="Arial" w:cs="Arial"/>
          <w:sz w:val="28"/>
          <w:szCs w:val="28"/>
        </w:rPr>
      </w:pPr>
      <w:r w:rsidRPr="0048483D">
        <w:rPr>
          <w:rFonts w:ascii="Arial" w:eastAsia="Arial" w:hAnsi="Arial" w:cs="Arial"/>
          <w:sz w:val="28"/>
          <w:szCs w:val="28"/>
        </w:rPr>
        <w:t>To be responsible for co-ordinating day to day hub activities</w:t>
      </w:r>
    </w:p>
    <w:p w:rsidR="00B73AB4" w:rsidRPr="0048483D" w:rsidRDefault="004B695C" w:rsidP="004F3836">
      <w:pPr>
        <w:numPr>
          <w:ilvl w:val="0"/>
          <w:numId w:val="6"/>
        </w:numPr>
        <w:shd w:val="clear" w:color="auto" w:fill="FFFFFF"/>
        <w:spacing w:after="0" w:line="240" w:lineRule="auto"/>
        <w:ind w:right="240"/>
        <w:jc w:val="both"/>
        <w:rPr>
          <w:rFonts w:ascii="Arial" w:eastAsia="Arial" w:hAnsi="Arial" w:cs="Arial"/>
          <w:sz w:val="28"/>
          <w:szCs w:val="28"/>
        </w:rPr>
      </w:pPr>
      <w:r w:rsidRPr="0048483D">
        <w:rPr>
          <w:rFonts w:ascii="Arial" w:eastAsia="Arial" w:hAnsi="Arial" w:cs="Arial"/>
          <w:sz w:val="28"/>
          <w:szCs w:val="28"/>
        </w:rPr>
        <w:t>To work with hub members to plan a programme of activities that support t</w:t>
      </w:r>
      <w:r w:rsidRPr="0048483D">
        <w:rPr>
          <w:rFonts w:ascii="Arial" w:eastAsia="Arial" w:hAnsi="Arial" w:cs="Arial"/>
          <w:sz w:val="28"/>
          <w:szCs w:val="28"/>
        </w:rPr>
        <w:t xml:space="preserve">he intended outcomes </w:t>
      </w:r>
    </w:p>
    <w:p w:rsidR="00B73AB4" w:rsidRPr="0048483D" w:rsidRDefault="004B695C" w:rsidP="004F3836">
      <w:pPr>
        <w:numPr>
          <w:ilvl w:val="0"/>
          <w:numId w:val="6"/>
        </w:numPr>
        <w:shd w:val="clear" w:color="auto" w:fill="FFFFFF"/>
        <w:spacing w:after="0" w:line="240" w:lineRule="auto"/>
        <w:ind w:right="240"/>
        <w:jc w:val="both"/>
        <w:rPr>
          <w:rFonts w:ascii="Arial" w:eastAsia="Arial" w:hAnsi="Arial" w:cs="Arial"/>
          <w:sz w:val="28"/>
          <w:szCs w:val="28"/>
        </w:rPr>
      </w:pPr>
      <w:r w:rsidRPr="0048483D">
        <w:rPr>
          <w:rFonts w:ascii="Arial" w:eastAsia="Arial" w:hAnsi="Arial" w:cs="Arial"/>
          <w:sz w:val="28"/>
          <w:szCs w:val="28"/>
        </w:rPr>
        <w:lastRenderedPageBreak/>
        <w:t>To ensure the safe and effective delivery of hub activities</w:t>
      </w:r>
    </w:p>
    <w:p w:rsidR="00B73AB4" w:rsidRPr="0048483D" w:rsidRDefault="004B695C" w:rsidP="004F3836">
      <w:pPr>
        <w:numPr>
          <w:ilvl w:val="0"/>
          <w:numId w:val="6"/>
        </w:numPr>
        <w:shd w:val="clear" w:color="auto" w:fill="FFFFFF"/>
        <w:spacing w:after="0" w:line="240" w:lineRule="auto"/>
        <w:ind w:right="240"/>
        <w:jc w:val="both"/>
        <w:rPr>
          <w:rFonts w:ascii="Arial" w:eastAsia="Arial" w:hAnsi="Arial" w:cs="Arial"/>
          <w:sz w:val="28"/>
          <w:szCs w:val="28"/>
        </w:rPr>
      </w:pPr>
      <w:r w:rsidRPr="0048483D">
        <w:rPr>
          <w:rFonts w:ascii="Arial" w:eastAsia="Arial" w:hAnsi="Arial" w:cs="Arial"/>
          <w:sz w:val="28"/>
          <w:szCs w:val="28"/>
        </w:rPr>
        <w:t>To support and work with volunteers.</w:t>
      </w:r>
    </w:p>
    <w:p w:rsidR="00B73AB4" w:rsidRPr="0048483D" w:rsidRDefault="004B695C" w:rsidP="004F3836">
      <w:pPr>
        <w:numPr>
          <w:ilvl w:val="0"/>
          <w:numId w:val="6"/>
        </w:numPr>
        <w:shd w:val="clear" w:color="auto" w:fill="FFFFFF"/>
        <w:spacing w:after="0" w:line="240" w:lineRule="auto"/>
        <w:ind w:right="240"/>
        <w:jc w:val="both"/>
        <w:rPr>
          <w:rFonts w:ascii="Arial" w:eastAsia="Arial" w:hAnsi="Arial" w:cs="Arial"/>
          <w:sz w:val="28"/>
          <w:szCs w:val="28"/>
        </w:rPr>
      </w:pPr>
      <w:r w:rsidRPr="0048483D">
        <w:rPr>
          <w:rFonts w:ascii="Arial" w:eastAsia="Arial" w:hAnsi="Arial" w:cs="Arial"/>
          <w:sz w:val="28"/>
          <w:szCs w:val="28"/>
        </w:rPr>
        <w:t>To work in ways that encourages and enables local people to develop skills and confidence.</w:t>
      </w:r>
    </w:p>
    <w:p w:rsidR="00B73AB4" w:rsidRPr="0048483D" w:rsidRDefault="004B695C" w:rsidP="004F3836">
      <w:pPr>
        <w:numPr>
          <w:ilvl w:val="0"/>
          <w:numId w:val="6"/>
        </w:numPr>
        <w:shd w:val="clear" w:color="auto" w:fill="FFFFFF"/>
        <w:spacing w:after="0" w:line="240" w:lineRule="auto"/>
        <w:ind w:right="240"/>
        <w:jc w:val="both"/>
        <w:rPr>
          <w:rFonts w:ascii="Arial" w:eastAsia="Arial" w:hAnsi="Arial" w:cs="Arial"/>
          <w:sz w:val="28"/>
          <w:szCs w:val="28"/>
        </w:rPr>
      </w:pPr>
      <w:r w:rsidRPr="0048483D">
        <w:rPr>
          <w:rFonts w:ascii="Arial" w:eastAsia="Arial" w:hAnsi="Arial" w:cs="Arial"/>
          <w:sz w:val="28"/>
          <w:szCs w:val="28"/>
        </w:rPr>
        <w:t>To produce regular written reports.</w:t>
      </w:r>
    </w:p>
    <w:p w:rsidR="00B73AB4" w:rsidRDefault="00B73AB4" w:rsidP="004F383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b/>
          <w:color w:val="000000"/>
          <w:sz w:val="28"/>
          <w:szCs w:val="28"/>
        </w:rPr>
      </w:pPr>
    </w:p>
    <w:p w:rsidR="00B73AB4" w:rsidRDefault="00B73AB4" w:rsidP="004F383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color w:val="000000"/>
          <w:sz w:val="28"/>
          <w:szCs w:val="28"/>
        </w:rPr>
      </w:pPr>
    </w:p>
    <w:p w:rsidR="00B73AB4" w:rsidRDefault="004B695C" w:rsidP="004F383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b/>
          <w:color w:val="000000"/>
          <w:sz w:val="28"/>
          <w:szCs w:val="28"/>
        </w:rPr>
      </w:pPr>
      <w:r>
        <w:rPr>
          <w:rFonts w:ascii="Arial" w:eastAsia="Arial" w:hAnsi="Arial" w:cs="Arial"/>
          <w:b/>
          <w:color w:val="000000"/>
          <w:sz w:val="28"/>
          <w:szCs w:val="28"/>
        </w:rPr>
        <w:t>3. Evid</w:t>
      </w:r>
      <w:r>
        <w:rPr>
          <w:rFonts w:ascii="Arial" w:eastAsia="Arial" w:hAnsi="Arial" w:cs="Arial"/>
          <w:b/>
          <w:color w:val="000000"/>
          <w:sz w:val="28"/>
          <w:szCs w:val="28"/>
        </w:rPr>
        <w:t xml:space="preserve">encing Impact </w:t>
      </w:r>
    </w:p>
    <w:p w:rsidR="00B73AB4" w:rsidRDefault="004B695C" w:rsidP="004F383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b/>
          <w:color w:val="000000"/>
          <w:sz w:val="28"/>
          <w:szCs w:val="28"/>
        </w:rPr>
      </w:pPr>
      <w:r>
        <w:rPr>
          <w:rFonts w:ascii="Arial" w:eastAsia="Arial" w:hAnsi="Arial" w:cs="Arial"/>
          <w:color w:val="000000"/>
          <w:sz w:val="28"/>
          <w:szCs w:val="28"/>
        </w:rPr>
        <w:t>Enable people using the service to complete measurement tools in order to evidence the outcomes and longer term benefits of their participation</w:t>
      </w:r>
    </w:p>
    <w:p w:rsidR="00B73AB4" w:rsidRDefault="004B695C" w:rsidP="004F383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b/>
          <w:color w:val="000000"/>
          <w:sz w:val="28"/>
          <w:szCs w:val="28"/>
        </w:rPr>
      </w:pPr>
      <w:r>
        <w:rPr>
          <w:rFonts w:ascii="Arial" w:eastAsia="Arial" w:hAnsi="Arial" w:cs="Arial"/>
          <w:color w:val="000000"/>
          <w:sz w:val="28"/>
          <w:szCs w:val="28"/>
        </w:rPr>
        <w:t>Complete and maintain full records of participation for monitoring and evaluation purposes.</w:t>
      </w:r>
    </w:p>
    <w:p w:rsidR="00B73AB4" w:rsidRDefault="004B695C" w:rsidP="004F383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color w:val="000000"/>
          <w:sz w:val="28"/>
          <w:szCs w:val="28"/>
        </w:rPr>
      </w:pPr>
      <w:r>
        <w:rPr>
          <w:rFonts w:ascii="Arial" w:eastAsia="Arial" w:hAnsi="Arial" w:cs="Arial"/>
          <w:color w:val="000000"/>
          <w:sz w:val="28"/>
          <w:szCs w:val="28"/>
        </w:rPr>
        <w:t>Manage and maintain a database of all referrals and activity, ensuring client data is accurately entered and reports are produced as required.</w:t>
      </w:r>
    </w:p>
    <w:p w:rsidR="00B73AB4" w:rsidRDefault="004B695C" w:rsidP="004F383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color w:val="000000"/>
          <w:sz w:val="28"/>
          <w:szCs w:val="28"/>
        </w:rPr>
      </w:pPr>
      <w:r>
        <w:rPr>
          <w:rFonts w:ascii="Arial" w:eastAsia="Arial" w:hAnsi="Arial" w:cs="Arial"/>
          <w:sz w:val="28"/>
          <w:szCs w:val="28"/>
        </w:rPr>
        <w:t xml:space="preserve">Adhere to </w:t>
      </w:r>
      <w:r>
        <w:rPr>
          <w:rFonts w:ascii="Arial" w:eastAsia="Arial" w:hAnsi="Arial" w:cs="Arial"/>
          <w:color w:val="000000"/>
          <w:sz w:val="28"/>
          <w:szCs w:val="28"/>
        </w:rPr>
        <w:t>GDPR and data sharing protocols</w:t>
      </w:r>
    </w:p>
    <w:p w:rsidR="00B73AB4" w:rsidRDefault="004B695C" w:rsidP="004F383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color w:val="000000"/>
          <w:sz w:val="28"/>
          <w:szCs w:val="28"/>
        </w:rPr>
      </w:pPr>
      <w:r>
        <w:rPr>
          <w:rFonts w:ascii="Arial" w:eastAsia="Arial" w:hAnsi="Arial" w:cs="Arial"/>
          <w:color w:val="000000"/>
          <w:sz w:val="28"/>
          <w:szCs w:val="28"/>
        </w:rPr>
        <w:t>Actively gather case studies</w:t>
      </w:r>
    </w:p>
    <w:p w:rsidR="00B73AB4" w:rsidRDefault="004B695C" w:rsidP="004F383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color w:val="000000"/>
          <w:sz w:val="28"/>
          <w:szCs w:val="28"/>
        </w:rPr>
      </w:pPr>
      <w:r>
        <w:rPr>
          <w:rFonts w:ascii="Arial" w:eastAsia="Arial" w:hAnsi="Arial" w:cs="Arial"/>
          <w:color w:val="000000"/>
          <w:sz w:val="28"/>
          <w:szCs w:val="28"/>
        </w:rPr>
        <w:t>Actively contribute to the performance man</w:t>
      </w:r>
      <w:r>
        <w:rPr>
          <w:rFonts w:ascii="Arial" w:eastAsia="Arial" w:hAnsi="Arial" w:cs="Arial"/>
          <w:color w:val="000000"/>
          <w:sz w:val="28"/>
          <w:szCs w:val="28"/>
        </w:rPr>
        <w:t>agement, monitoring and evaluation to ensure the service is on target to meet agreed outputs and outcomes and satisfy the requirements of stakeholders.</w:t>
      </w:r>
    </w:p>
    <w:p w:rsidR="00B73AB4" w:rsidRDefault="004B695C" w:rsidP="004F383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color w:val="000000"/>
          <w:sz w:val="28"/>
          <w:szCs w:val="28"/>
        </w:rPr>
      </w:pPr>
      <w:r>
        <w:rPr>
          <w:rFonts w:ascii="Arial" w:eastAsia="Arial" w:hAnsi="Arial" w:cs="Arial"/>
          <w:color w:val="000000"/>
          <w:sz w:val="28"/>
          <w:szCs w:val="28"/>
        </w:rPr>
        <w:t>Attend and contribute to service meetings as required</w:t>
      </w:r>
    </w:p>
    <w:p w:rsidR="00B73AB4" w:rsidRDefault="00B73AB4" w:rsidP="004F383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color w:val="000000"/>
          <w:sz w:val="28"/>
          <w:szCs w:val="28"/>
        </w:rPr>
      </w:pPr>
    </w:p>
    <w:p w:rsidR="00B73AB4" w:rsidRDefault="004B695C" w:rsidP="004F383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color w:val="000000"/>
          <w:sz w:val="28"/>
          <w:szCs w:val="28"/>
        </w:rPr>
      </w:pPr>
      <w:r>
        <w:rPr>
          <w:rFonts w:ascii="Arial" w:eastAsia="Arial" w:hAnsi="Arial" w:cs="Arial"/>
          <w:color w:val="000000"/>
          <w:sz w:val="28"/>
          <w:szCs w:val="28"/>
        </w:rPr>
        <w:t xml:space="preserve"> </w:t>
      </w:r>
    </w:p>
    <w:p w:rsidR="00B73AB4" w:rsidRDefault="004B695C" w:rsidP="004F383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b/>
          <w:color w:val="000000"/>
          <w:sz w:val="28"/>
          <w:szCs w:val="28"/>
        </w:rPr>
      </w:pPr>
      <w:r>
        <w:rPr>
          <w:rFonts w:ascii="Arial" w:eastAsia="Arial" w:hAnsi="Arial" w:cs="Arial"/>
          <w:b/>
          <w:color w:val="000000"/>
          <w:sz w:val="28"/>
          <w:szCs w:val="28"/>
        </w:rPr>
        <w:t xml:space="preserve">4. Stakeholder Relationships </w:t>
      </w:r>
    </w:p>
    <w:p w:rsidR="00B73AB4" w:rsidRDefault="004B695C" w:rsidP="004F3836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color w:val="000000"/>
          <w:sz w:val="28"/>
          <w:szCs w:val="28"/>
        </w:rPr>
      </w:pPr>
      <w:r>
        <w:rPr>
          <w:rFonts w:ascii="Arial" w:eastAsia="Arial" w:hAnsi="Arial" w:cs="Arial"/>
          <w:color w:val="000000"/>
          <w:sz w:val="28"/>
          <w:szCs w:val="28"/>
        </w:rPr>
        <w:t>Develop constructive working relationships with colleagues from groups, agencies and services across the borough in order to promote the service, receive and make appropriate referrals.</w:t>
      </w:r>
    </w:p>
    <w:p w:rsidR="00B73AB4" w:rsidRDefault="004B695C" w:rsidP="004F3836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color w:val="000000"/>
          <w:sz w:val="28"/>
          <w:szCs w:val="28"/>
        </w:rPr>
      </w:pPr>
      <w:r>
        <w:rPr>
          <w:rFonts w:ascii="Arial" w:eastAsia="Arial" w:hAnsi="Arial" w:cs="Arial"/>
          <w:color w:val="000000"/>
          <w:sz w:val="28"/>
          <w:szCs w:val="28"/>
        </w:rPr>
        <w:t>Establish referral processes</w:t>
      </w:r>
    </w:p>
    <w:p w:rsidR="00B73AB4" w:rsidRDefault="004B695C" w:rsidP="004F3836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color w:val="000000"/>
          <w:sz w:val="28"/>
          <w:szCs w:val="28"/>
        </w:rPr>
      </w:pPr>
      <w:r>
        <w:rPr>
          <w:rFonts w:ascii="Arial" w:eastAsia="Arial" w:hAnsi="Arial" w:cs="Arial"/>
          <w:color w:val="000000"/>
          <w:sz w:val="28"/>
          <w:szCs w:val="28"/>
        </w:rPr>
        <w:t>Develop constructive working relationship</w:t>
      </w:r>
      <w:r>
        <w:rPr>
          <w:rFonts w:ascii="Arial" w:eastAsia="Arial" w:hAnsi="Arial" w:cs="Arial"/>
          <w:color w:val="000000"/>
          <w:sz w:val="28"/>
          <w:szCs w:val="28"/>
        </w:rPr>
        <w:t>s with colleagues within DIAL in order to enhance effective team and cross-organisational working.</w:t>
      </w:r>
    </w:p>
    <w:p w:rsidR="00B73AB4" w:rsidRDefault="00B73AB4" w:rsidP="004F383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b/>
          <w:color w:val="000000"/>
          <w:sz w:val="28"/>
          <w:szCs w:val="28"/>
        </w:rPr>
      </w:pPr>
    </w:p>
    <w:p w:rsidR="00B73AB4" w:rsidRDefault="004B695C" w:rsidP="004F383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b/>
          <w:color w:val="000000"/>
          <w:sz w:val="28"/>
          <w:szCs w:val="28"/>
        </w:rPr>
      </w:pPr>
      <w:r>
        <w:rPr>
          <w:rFonts w:ascii="Arial" w:eastAsia="Arial" w:hAnsi="Arial" w:cs="Arial"/>
          <w:b/>
          <w:color w:val="000000"/>
          <w:sz w:val="28"/>
          <w:szCs w:val="28"/>
        </w:rPr>
        <w:t>5. Other duties</w:t>
      </w:r>
    </w:p>
    <w:p w:rsidR="00B73AB4" w:rsidRDefault="004B695C" w:rsidP="004F3836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color w:val="000000"/>
          <w:sz w:val="28"/>
          <w:szCs w:val="28"/>
        </w:rPr>
      </w:pPr>
      <w:r>
        <w:rPr>
          <w:rFonts w:ascii="Arial" w:eastAsia="Arial" w:hAnsi="Arial" w:cs="Arial"/>
          <w:color w:val="000000"/>
          <w:sz w:val="28"/>
          <w:szCs w:val="28"/>
        </w:rPr>
        <w:t>Act as an ambassador for DIAL</w:t>
      </w:r>
    </w:p>
    <w:p w:rsidR="00B73AB4" w:rsidRDefault="004B695C" w:rsidP="004F3836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color w:val="000000"/>
          <w:sz w:val="28"/>
          <w:szCs w:val="28"/>
        </w:rPr>
      </w:pPr>
      <w:r>
        <w:rPr>
          <w:rFonts w:ascii="Arial" w:eastAsia="Arial" w:hAnsi="Arial" w:cs="Arial"/>
          <w:color w:val="000000"/>
          <w:sz w:val="28"/>
          <w:szCs w:val="28"/>
        </w:rPr>
        <w:t>Work within the aims and objectives, key values, anti-discriminatory and equal opportunities and other polici</w:t>
      </w:r>
      <w:r>
        <w:rPr>
          <w:rFonts w:ascii="Arial" w:eastAsia="Arial" w:hAnsi="Arial" w:cs="Arial"/>
          <w:color w:val="000000"/>
          <w:sz w:val="28"/>
          <w:szCs w:val="28"/>
        </w:rPr>
        <w:t>es of DIAL, maintaining strict confidentiality at all times.</w:t>
      </w:r>
    </w:p>
    <w:p w:rsidR="00B73AB4" w:rsidRDefault="004B695C" w:rsidP="004F3836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color w:val="000000"/>
          <w:sz w:val="28"/>
          <w:szCs w:val="28"/>
        </w:rPr>
      </w:pPr>
      <w:r>
        <w:rPr>
          <w:rFonts w:ascii="Arial" w:eastAsia="Arial" w:hAnsi="Arial" w:cs="Arial"/>
          <w:color w:val="000000"/>
          <w:sz w:val="28"/>
          <w:szCs w:val="28"/>
        </w:rPr>
        <w:t>Participate in training and professional development as required</w:t>
      </w:r>
    </w:p>
    <w:p w:rsidR="00B73AB4" w:rsidRDefault="004B695C" w:rsidP="004F3836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color w:val="000000"/>
          <w:sz w:val="28"/>
          <w:szCs w:val="28"/>
        </w:rPr>
      </w:pPr>
      <w:r>
        <w:rPr>
          <w:rFonts w:ascii="Arial" w:eastAsia="Arial" w:hAnsi="Arial" w:cs="Arial"/>
          <w:color w:val="000000"/>
          <w:sz w:val="28"/>
          <w:szCs w:val="28"/>
        </w:rPr>
        <w:t>Participate in mandatory staff supervision sessions.</w:t>
      </w:r>
    </w:p>
    <w:p w:rsidR="00B73AB4" w:rsidRDefault="004B695C" w:rsidP="004F3836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color w:val="000000"/>
          <w:sz w:val="28"/>
          <w:szCs w:val="28"/>
        </w:rPr>
      </w:pPr>
      <w:r>
        <w:rPr>
          <w:rFonts w:ascii="Arial" w:eastAsia="Arial" w:hAnsi="Arial" w:cs="Arial"/>
          <w:color w:val="000000"/>
          <w:sz w:val="28"/>
          <w:szCs w:val="28"/>
        </w:rPr>
        <w:t>Work within the wider staff team of DIAL, attend staff meetings and participa</w:t>
      </w:r>
      <w:r>
        <w:rPr>
          <w:rFonts w:ascii="Arial" w:eastAsia="Arial" w:hAnsi="Arial" w:cs="Arial"/>
          <w:color w:val="000000"/>
          <w:sz w:val="28"/>
          <w:szCs w:val="28"/>
        </w:rPr>
        <w:t>te in training opportunities appropriate to the post.</w:t>
      </w:r>
    </w:p>
    <w:p w:rsidR="00B73AB4" w:rsidRDefault="004B695C" w:rsidP="004F3836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color w:val="000000"/>
          <w:sz w:val="28"/>
          <w:szCs w:val="28"/>
        </w:rPr>
      </w:pPr>
      <w:r>
        <w:rPr>
          <w:rFonts w:ascii="Arial" w:eastAsia="Arial" w:hAnsi="Arial" w:cs="Arial"/>
          <w:color w:val="000000"/>
          <w:sz w:val="28"/>
          <w:szCs w:val="28"/>
        </w:rPr>
        <w:t>Carry out any other duties, in consultation with the line manager, as are consistent with the responsibilities and nature of the post</w:t>
      </w:r>
    </w:p>
    <w:p w:rsidR="00B73AB4" w:rsidRDefault="00B73AB4" w:rsidP="004F383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20"/>
        <w:rPr>
          <w:rFonts w:ascii="Arial" w:eastAsia="Arial" w:hAnsi="Arial" w:cs="Arial"/>
          <w:color w:val="000000"/>
          <w:sz w:val="28"/>
          <w:szCs w:val="28"/>
        </w:rPr>
      </w:pPr>
    </w:p>
    <w:p w:rsidR="00B73AB4" w:rsidRDefault="004B695C" w:rsidP="004F383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20"/>
        <w:rPr>
          <w:rFonts w:ascii="Arial" w:eastAsia="Arial" w:hAnsi="Arial" w:cs="Arial"/>
          <w:color w:val="000000"/>
          <w:sz w:val="28"/>
          <w:szCs w:val="28"/>
          <w:u w:val="single"/>
        </w:rPr>
      </w:pPr>
      <w:r>
        <w:rPr>
          <w:rFonts w:ascii="Arial" w:eastAsia="Arial" w:hAnsi="Arial" w:cs="Arial"/>
          <w:color w:val="000000"/>
          <w:sz w:val="28"/>
          <w:szCs w:val="28"/>
        </w:rPr>
        <w:t>This post may require some out of hours working to travel and attend activities/meetings across the borough.</w:t>
      </w:r>
    </w:p>
    <w:p w:rsidR="00B73AB4" w:rsidRDefault="00B73AB4" w:rsidP="004F383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b/>
          <w:color w:val="000000"/>
          <w:sz w:val="28"/>
          <w:szCs w:val="28"/>
        </w:rPr>
      </w:pPr>
    </w:p>
    <w:p w:rsidR="00B73AB4" w:rsidRDefault="00B73AB4" w:rsidP="004F383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b/>
          <w:color w:val="000000"/>
          <w:sz w:val="28"/>
          <w:szCs w:val="28"/>
        </w:rPr>
      </w:pPr>
    </w:p>
    <w:p w:rsidR="00B73AB4" w:rsidRDefault="00B73AB4" w:rsidP="004F383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b/>
          <w:color w:val="000000"/>
          <w:sz w:val="28"/>
          <w:szCs w:val="28"/>
        </w:rPr>
      </w:pPr>
    </w:p>
    <w:p w:rsidR="00B73AB4" w:rsidRDefault="004B695C" w:rsidP="004F383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b/>
          <w:color w:val="000000"/>
          <w:sz w:val="28"/>
          <w:szCs w:val="28"/>
        </w:rPr>
      </w:pPr>
      <w:r>
        <w:rPr>
          <w:rFonts w:ascii="Arial" w:eastAsia="Arial" w:hAnsi="Arial" w:cs="Arial"/>
          <w:b/>
          <w:color w:val="000000"/>
          <w:sz w:val="28"/>
          <w:szCs w:val="28"/>
        </w:rPr>
        <w:t>Person Specification: Key Skills &amp; Requirements</w:t>
      </w:r>
    </w:p>
    <w:p w:rsidR="00B73AB4" w:rsidRDefault="00B73AB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b/>
          <w:color w:val="000000"/>
          <w:sz w:val="28"/>
          <w:szCs w:val="28"/>
        </w:rPr>
      </w:pPr>
    </w:p>
    <w:tbl>
      <w:tblPr>
        <w:tblStyle w:val="a0"/>
        <w:tblW w:w="10348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655"/>
        <w:gridCol w:w="1276"/>
        <w:gridCol w:w="1417"/>
      </w:tblGrid>
      <w:tr w:rsidR="00B73AB4" w:rsidTr="004F3836">
        <w:tc>
          <w:tcPr>
            <w:tcW w:w="7655" w:type="dxa"/>
            <w:shd w:val="clear" w:color="auto" w:fill="6E6259"/>
          </w:tcPr>
          <w:p w:rsidR="00B73AB4" w:rsidRPr="004F3836" w:rsidRDefault="004B69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b/>
                <w:color w:val="FFFFFF" w:themeColor="background1"/>
                <w:sz w:val="28"/>
                <w:szCs w:val="28"/>
              </w:rPr>
            </w:pPr>
            <w:r w:rsidRPr="004F3836">
              <w:rPr>
                <w:rFonts w:ascii="Arial" w:eastAsia="Arial" w:hAnsi="Arial" w:cs="Arial"/>
                <w:b/>
                <w:color w:val="FFFFFF" w:themeColor="background1"/>
                <w:sz w:val="28"/>
                <w:szCs w:val="28"/>
              </w:rPr>
              <w:t>Criteria</w:t>
            </w:r>
          </w:p>
        </w:tc>
        <w:tc>
          <w:tcPr>
            <w:tcW w:w="1276" w:type="dxa"/>
            <w:shd w:val="clear" w:color="auto" w:fill="6E6259"/>
          </w:tcPr>
          <w:p w:rsidR="00B73AB4" w:rsidRPr="004F3836" w:rsidRDefault="004B69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b/>
                <w:color w:val="FFFFFF" w:themeColor="background1"/>
                <w:sz w:val="24"/>
                <w:szCs w:val="24"/>
              </w:rPr>
            </w:pPr>
            <w:r w:rsidRPr="004F3836">
              <w:rPr>
                <w:rFonts w:ascii="Arial" w:eastAsia="Arial" w:hAnsi="Arial" w:cs="Arial"/>
                <w:b/>
                <w:color w:val="FFFFFF" w:themeColor="background1"/>
                <w:sz w:val="24"/>
                <w:szCs w:val="24"/>
              </w:rPr>
              <w:t>Essential</w:t>
            </w:r>
          </w:p>
        </w:tc>
        <w:tc>
          <w:tcPr>
            <w:tcW w:w="1417" w:type="dxa"/>
            <w:shd w:val="clear" w:color="auto" w:fill="6E6259"/>
          </w:tcPr>
          <w:p w:rsidR="00B73AB4" w:rsidRPr="004F3836" w:rsidRDefault="004B69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b/>
                <w:color w:val="FFFFFF" w:themeColor="background1"/>
                <w:sz w:val="24"/>
                <w:szCs w:val="24"/>
              </w:rPr>
            </w:pPr>
            <w:r w:rsidRPr="004F3836">
              <w:rPr>
                <w:rFonts w:ascii="Arial" w:eastAsia="Arial" w:hAnsi="Arial" w:cs="Arial"/>
                <w:b/>
                <w:color w:val="FFFFFF" w:themeColor="background1"/>
                <w:sz w:val="24"/>
                <w:szCs w:val="24"/>
              </w:rPr>
              <w:t>Desirable</w:t>
            </w:r>
          </w:p>
        </w:tc>
      </w:tr>
      <w:tr w:rsidR="00B73AB4">
        <w:tc>
          <w:tcPr>
            <w:tcW w:w="7655" w:type="dxa"/>
            <w:shd w:val="clear" w:color="auto" w:fill="EA7600"/>
          </w:tcPr>
          <w:p w:rsidR="00B73AB4" w:rsidRDefault="004B69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b/>
                <w:color w:val="000000"/>
                <w:sz w:val="28"/>
                <w:szCs w:val="28"/>
              </w:rPr>
            </w:pPr>
            <w:r w:rsidRPr="004F3836">
              <w:rPr>
                <w:rFonts w:ascii="Arial" w:eastAsia="Arial" w:hAnsi="Arial" w:cs="Arial"/>
                <w:b/>
                <w:color w:val="FFFFFF" w:themeColor="background1"/>
                <w:sz w:val="28"/>
                <w:szCs w:val="28"/>
              </w:rPr>
              <w:t>Education</w:t>
            </w:r>
          </w:p>
        </w:tc>
        <w:tc>
          <w:tcPr>
            <w:tcW w:w="1276" w:type="dxa"/>
            <w:shd w:val="clear" w:color="auto" w:fill="EA7600"/>
          </w:tcPr>
          <w:p w:rsidR="00B73AB4" w:rsidRDefault="00B73A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EA7600"/>
          </w:tcPr>
          <w:p w:rsidR="00B73AB4" w:rsidRDefault="00B73A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b/>
                <w:color w:val="000000"/>
                <w:sz w:val="28"/>
                <w:szCs w:val="28"/>
              </w:rPr>
            </w:pPr>
          </w:p>
        </w:tc>
      </w:tr>
      <w:tr w:rsidR="00B73AB4" w:rsidTr="00D559CB">
        <w:tc>
          <w:tcPr>
            <w:tcW w:w="7655" w:type="dxa"/>
          </w:tcPr>
          <w:p w:rsidR="00B73AB4" w:rsidRDefault="004B695C">
            <w:pPr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Excellent written skills including the ability to produce accurate and concise reports and documents as required</w:t>
            </w:r>
          </w:p>
        </w:tc>
        <w:tc>
          <w:tcPr>
            <w:tcW w:w="1276" w:type="dxa"/>
            <w:vAlign w:val="center"/>
          </w:tcPr>
          <w:p w:rsidR="00B73AB4" w:rsidRDefault="004B695C" w:rsidP="00D559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  <w:sz w:val="28"/>
                <w:szCs w:val="28"/>
              </w:rPr>
            </w:pPr>
            <w:r>
              <w:rPr>
                <w:rFonts w:ascii="Arial" w:eastAsia="Arial" w:hAnsi="Arial" w:cs="Arial"/>
                <w:b/>
                <w:color w:val="000000"/>
                <w:sz w:val="28"/>
                <w:szCs w:val="28"/>
              </w:rPr>
              <w:t>X</w:t>
            </w:r>
          </w:p>
        </w:tc>
        <w:tc>
          <w:tcPr>
            <w:tcW w:w="1417" w:type="dxa"/>
            <w:vAlign w:val="center"/>
          </w:tcPr>
          <w:p w:rsidR="00B73AB4" w:rsidRDefault="00B73AB4" w:rsidP="00D559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  <w:sz w:val="28"/>
                <w:szCs w:val="28"/>
              </w:rPr>
            </w:pPr>
          </w:p>
        </w:tc>
      </w:tr>
      <w:tr w:rsidR="00B73AB4" w:rsidTr="00D559CB">
        <w:tc>
          <w:tcPr>
            <w:tcW w:w="7655" w:type="dxa"/>
          </w:tcPr>
          <w:p w:rsidR="00B73AB4" w:rsidRDefault="004B69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eastAsia="Arial" w:hAnsi="Arial" w:cs="Arial"/>
                <w:color w:val="000000"/>
                <w:sz w:val="28"/>
                <w:szCs w:val="28"/>
              </w:rPr>
              <w:t>Willingness to undertake training and continuing development</w:t>
            </w:r>
          </w:p>
        </w:tc>
        <w:tc>
          <w:tcPr>
            <w:tcW w:w="1276" w:type="dxa"/>
            <w:vAlign w:val="center"/>
          </w:tcPr>
          <w:p w:rsidR="00B73AB4" w:rsidRDefault="004B695C" w:rsidP="00D559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  <w:sz w:val="28"/>
                <w:szCs w:val="28"/>
              </w:rPr>
            </w:pPr>
            <w:r>
              <w:rPr>
                <w:rFonts w:ascii="Arial" w:eastAsia="Arial" w:hAnsi="Arial" w:cs="Arial"/>
                <w:b/>
                <w:color w:val="000000"/>
                <w:sz w:val="28"/>
                <w:szCs w:val="28"/>
              </w:rPr>
              <w:t>X</w:t>
            </w:r>
          </w:p>
        </w:tc>
        <w:tc>
          <w:tcPr>
            <w:tcW w:w="1417" w:type="dxa"/>
            <w:vAlign w:val="center"/>
          </w:tcPr>
          <w:p w:rsidR="00B73AB4" w:rsidRDefault="00B73AB4" w:rsidP="00D559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  <w:sz w:val="28"/>
                <w:szCs w:val="28"/>
              </w:rPr>
            </w:pPr>
          </w:p>
        </w:tc>
      </w:tr>
      <w:tr w:rsidR="00B73AB4" w:rsidTr="00D559CB">
        <w:tc>
          <w:tcPr>
            <w:tcW w:w="7655" w:type="dxa"/>
            <w:shd w:val="clear" w:color="auto" w:fill="949300"/>
          </w:tcPr>
          <w:p w:rsidR="00B73AB4" w:rsidRDefault="004B69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b/>
                <w:color w:val="000000"/>
                <w:sz w:val="28"/>
                <w:szCs w:val="28"/>
              </w:rPr>
            </w:pPr>
            <w:r w:rsidRPr="004F3836">
              <w:rPr>
                <w:rFonts w:ascii="Arial" w:eastAsia="Arial" w:hAnsi="Arial" w:cs="Arial"/>
                <w:b/>
                <w:color w:val="FFFFFF" w:themeColor="background1"/>
                <w:sz w:val="28"/>
                <w:szCs w:val="28"/>
              </w:rPr>
              <w:t>Experience and Knowledge</w:t>
            </w:r>
          </w:p>
        </w:tc>
        <w:tc>
          <w:tcPr>
            <w:tcW w:w="1276" w:type="dxa"/>
            <w:shd w:val="clear" w:color="auto" w:fill="949300"/>
            <w:vAlign w:val="center"/>
          </w:tcPr>
          <w:p w:rsidR="00B73AB4" w:rsidRDefault="00B73AB4" w:rsidP="00D559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949300"/>
            <w:vAlign w:val="center"/>
          </w:tcPr>
          <w:p w:rsidR="00B73AB4" w:rsidRDefault="00B73AB4" w:rsidP="00D559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  <w:sz w:val="28"/>
                <w:szCs w:val="28"/>
              </w:rPr>
            </w:pPr>
          </w:p>
        </w:tc>
      </w:tr>
      <w:tr w:rsidR="00B73AB4" w:rsidTr="00D559CB">
        <w:tc>
          <w:tcPr>
            <w:tcW w:w="7655" w:type="dxa"/>
          </w:tcPr>
          <w:p w:rsidR="00B73AB4" w:rsidRDefault="004B69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eastAsia="Arial" w:hAnsi="Arial" w:cs="Arial"/>
                <w:color w:val="000000"/>
                <w:sz w:val="28"/>
                <w:szCs w:val="28"/>
              </w:rPr>
              <w:t>At least two years’ experience of working in a Social Care or Community Development setting</w:t>
            </w:r>
          </w:p>
        </w:tc>
        <w:tc>
          <w:tcPr>
            <w:tcW w:w="1276" w:type="dxa"/>
            <w:vAlign w:val="center"/>
          </w:tcPr>
          <w:p w:rsidR="00B73AB4" w:rsidRDefault="004B695C" w:rsidP="00D559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  <w:sz w:val="28"/>
                <w:szCs w:val="28"/>
              </w:rPr>
            </w:pPr>
            <w:r>
              <w:rPr>
                <w:rFonts w:ascii="Arial" w:eastAsia="Arial" w:hAnsi="Arial" w:cs="Arial"/>
                <w:b/>
                <w:color w:val="000000"/>
                <w:sz w:val="28"/>
                <w:szCs w:val="28"/>
              </w:rPr>
              <w:t>X</w:t>
            </w:r>
          </w:p>
        </w:tc>
        <w:tc>
          <w:tcPr>
            <w:tcW w:w="1417" w:type="dxa"/>
            <w:vAlign w:val="center"/>
          </w:tcPr>
          <w:p w:rsidR="00B73AB4" w:rsidRDefault="00B73AB4" w:rsidP="00D559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  <w:sz w:val="28"/>
                <w:szCs w:val="28"/>
              </w:rPr>
            </w:pPr>
          </w:p>
        </w:tc>
      </w:tr>
      <w:tr w:rsidR="00B73AB4" w:rsidTr="00D559CB">
        <w:tc>
          <w:tcPr>
            <w:tcW w:w="7655" w:type="dxa"/>
          </w:tcPr>
          <w:p w:rsidR="00B73AB4" w:rsidRDefault="004B69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Understanding of issues of inclusion/access for disabled people</w:t>
            </w:r>
          </w:p>
        </w:tc>
        <w:tc>
          <w:tcPr>
            <w:tcW w:w="1276" w:type="dxa"/>
            <w:vAlign w:val="center"/>
          </w:tcPr>
          <w:p w:rsidR="00B73AB4" w:rsidRDefault="004B695C" w:rsidP="00D559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  <w:sz w:val="28"/>
                <w:szCs w:val="28"/>
              </w:rPr>
            </w:pPr>
            <w:r>
              <w:rPr>
                <w:rFonts w:ascii="Arial" w:eastAsia="Arial" w:hAnsi="Arial" w:cs="Arial"/>
                <w:b/>
                <w:sz w:val="28"/>
                <w:szCs w:val="28"/>
              </w:rPr>
              <w:t>X</w:t>
            </w:r>
          </w:p>
        </w:tc>
        <w:tc>
          <w:tcPr>
            <w:tcW w:w="1417" w:type="dxa"/>
            <w:vAlign w:val="center"/>
          </w:tcPr>
          <w:p w:rsidR="00B73AB4" w:rsidRDefault="00B73AB4" w:rsidP="00D559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  <w:sz w:val="28"/>
                <w:szCs w:val="28"/>
              </w:rPr>
            </w:pPr>
          </w:p>
        </w:tc>
      </w:tr>
      <w:tr w:rsidR="00B73AB4" w:rsidTr="00D559CB">
        <w:trPr>
          <w:trHeight w:val="655"/>
        </w:trPr>
        <w:tc>
          <w:tcPr>
            <w:tcW w:w="7655" w:type="dxa"/>
          </w:tcPr>
          <w:p w:rsidR="00B73AB4" w:rsidRDefault="004B69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eastAsia="Arial" w:hAnsi="Arial" w:cs="Arial"/>
                <w:color w:val="000000"/>
                <w:sz w:val="28"/>
                <w:szCs w:val="28"/>
              </w:rPr>
              <w:t>Understanding of the issues surrounding social isolation, particularly for people with long-term conditions who have been disproportionately affected by the pandemic</w:t>
            </w:r>
          </w:p>
        </w:tc>
        <w:tc>
          <w:tcPr>
            <w:tcW w:w="1276" w:type="dxa"/>
            <w:vAlign w:val="center"/>
          </w:tcPr>
          <w:p w:rsidR="00B73AB4" w:rsidRDefault="00B73AB4" w:rsidP="00D559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B73AB4" w:rsidRDefault="004B695C" w:rsidP="00D559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  <w:sz w:val="28"/>
                <w:szCs w:val="28"/>
              </w:rPr>
            </w:pPr>
            <w:bookmarkStart w:id="0" w:name="_heading=h.gjdgxs" w:colFirst="0" w:colLast="0"/>
            <w:bookmarkEnd w:id="0"/>
            <w:r>
              <w:rPr>
                <w:rFonts w:ascii="Arial" w:eastAsia="Arial" w:hAnsi="Arial" w:cs="Arial"/>
                <w:b/>
                <w:color w:val="000000"/>
                <w:sz w:val="28"/>
                <w:szCs w:val="28"/>
              </w:rPr>
              <w:t>X</w:t>
            </w:r>
          </w:p>
        </w:tc>
      </w:tr>
      <w:tr w:rsidR="00B73AB4" w:rsidTr="00D559CB">
        <w:tc>
          <w:tcPr>
            <w:tcW w:w="7655" w:type="dxa"/>
          </w:tcPr>
          <w:p w:rsidR="00B73AB4" w:rsidRDefault="004B69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eastAsia="Arial" w:hAnsi="Arial" w:cs="Arial"/>
                <w:color w:val="000000"/>
                <w:sz w:val="28"/>
                <w:szCs w:val="28"/>
              </w:rPr>
              <w:t>Experience of working with and supporting volunteers</w:t>
            </w:r>
          </w:p>
        </w:tc>
        <w:tc>
          <w:tcPr>
            <w:tcW w:w="1276" w:type="dxa"/>
            <w:vAlign w:val="center"/>
          </w:tcPr>
          <w:p w:rsidR="00B73AB4" w:rsidRDefault="004B695C" w:rsidP="00D559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  <w:sz w:val="28"/>
                <w:szCs w:val="28"/>
              </w:rPr>
            </w:pPr>
            <w:r>
              <w:rPr>
                <w:rFonts w:ascii="Arial" w:eastAsia="Arial" w:hAnsi="Arial" w:cs="Arial"/>
                <w:b/>
                <w:color w:val="000000"/>
                <w:sz w:val="28"/>
                <w:szCs w:val="28"/>
              </w:rPr>
              <w:t>X</w:t>
            </w:r>
          </w:p>
        </w:tc>
        <w:tc>
          <w:tcPr>
            <w:tcW w:w="1417" w:type="dxa"/>
            <w:vAlign w:val="center"/>
          </w:tcPr>
          <w:p w:rsidR="00B73AB4" w:rsidRDefault="00B73AB4" w:rsidP="00D559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  <w:sz w:val="28"/>
                <w:szCs w:val="28"/>
              </w:rPr>
            </w:pPr>
          </w:p>
        </w:tc>
      </w:tr>
      <w:tr w:rsidR="00B73AB4" w:rsidTr="00D559CB">
        <w:tc>
          <w:tcPr>
            <w:tcW w:w="7655" w:type="dxa"/>
          </w:tcPr>
          <w:p w:rsidR="00B73AB4" w:rsidRDefault="004B69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eastAsia="Arial" w:hAnsi="Arial" w:cs="Arial"/>
                <w:color w:val="000000"/>
                <w:sz w:val="28"/>
                <w:szCs w:val="28"/>
              </w:rPr>
              <w:t>Experience of establishing new projects or services in a community-based setting</w:t>
            </w:r>
          </w:p>
        </w:tc>
        <w:tc>
          <w:tcPr>
            <w:tcW w:w="1276" w:type="dxa"/>
            <w:vAlign w:val="center"/>
          </w:tcPr>
          <w:p w:rsidR="00B73AB4" w:rsidRDefault="00B73AB4" w:rsidP="00D559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B73AB4" w:rsidRDefault="004B695C" w:rsidP="00D559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  <w:sz w:val="28"/>
                <w:szCs w:val="28"/>
              </w:rPr>
            </w:pPr>
            <w:r>
              <w:rPr>
                <w:rFonts w:ascii="Arial" w:eastAsia="Arial" w:hAnsi="Arial" w:cs="Arial"/>
                <w:b/>
                <w:color w:val="000000"/>
                <w:sz w:val="28"/>
                <w:szCs w:val="28"/>
              </w:rPr>
              <w:t>X</w:t>
            </w:r>
          </w:p>
        </w:tc>
      </w:tr>
      <w:tr w:rsidR="00B73AB4" w:rsidTr="00D559CB">
        <w:tc>
          <w:tcPr>
            <w:tcW w:w="7655" w:type="dxa"/>
          </w:tcPr>
          <w:p w:rsidR="00B73AB4" w:rsidRDefault="004B69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eastAsia="Arial" w:hAnsi="Arial" w:cs="Arial"/>
                <w:color w:val="000000"/>
                <w:sz w:val="28"/>
                <w:szCs w:val="28"/>
              </w:rPr>
              <w:t>Experience of managing risk</w:t>
            </w:r>
          </w:p>
        </w:tc>
        <w:tc>
          <w:tcPr>
            <w:tcW w:w="1276" w:type="dxa"/>
            <w:vAlign w:val="center"/>
          </w:tcPr>
          <w:p w:rsidR="00B73AB4" w:rsidRDefault="004B695C" w:rsidP="00D559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  <w:sz w:val="28"/>
                <w:szCs w:val="28"/>
              </w:rPr>
            </w:pPr>
            <w:r>
              <w:rPr>
                <w:rFonts w:ascii="Arial" w:eastAsia="Arial" w:hAnsi="Arial" w:cs="Arial"/>
                <w:b/>
                <w:color w:val="000000"/>
                <w:sz w:val="28"/>
                <w:szCs w:val="28"/>
              </w:rPr>
              <w:t>X</w:t>
            </w:r>
          </w:p>
        </w:tc>
        <w:tc>
          <w:tcPr>
            <w:tcW w:w="1417" w:type="dxa"/>
            <w:vAlign w:val="center"/>
          </w:tcPr>
          <w:p w:rsidR="00B73AB4" w:rsidRDefault="00B73AB4" w:rsidP="00D559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  <w:sz w:val="28"/>
                <w:szCs w:val="28"/>
              </w:rPr>
            </w:pPr>
          </w:p>
        </w:tc>
      </w:tr>
      <w:tr w:rsidR="00B73AB4" w:rsidTr="00D559CB">
        <w:tc>
          <w:tcPr>
            <w:tcW w:w="7655" w:type="dxa"/>
            <w:shd w:val="clear" w:color="auto" w:fill="279989"/>
          </w:tcPr>
          <w:p w:rsidR="00B73AB4" w:rsidRDefault="004B69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b/>
                <w:color w:val="000000"/>
                <w:sz w:val="28"/>
                <w:szCs w:val="28"/>
              </w:rPr>
            </w:pPr>
            <w:r w:rsidRPr="004F3836">
              <w:rPr>
                <w:rFonts w:ascii="Arial" w:eastAsia="Arial" w:hAnsi="Arial" w:cs="Arial"/>
                <w:b/>
                <w:color w:val="FFFFFF" w:themeColor="background1"/>
                <w:sz w:val="28"/>
                <w:szCs w:val="28"/>
              </w:rPr>
              <w:t>Skills and Attributes</w:t>
            </w:r>
          </w:p>
        </w:tc>
        <w:tc>
          <w:tcPr>
            <w:tcW w:w="1276" w:type="dxa"/>
            <w:shd w:val="clear" w:color="auto" w:fill="279989"/>
            <w:vAlign w:val="center"/>
          </w:tcPr>
          <w:p w:rsidR="00B73AB4" w:rsidRDefault="00B73AB4" w:rsidP="00D559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279989"/>
            <w:vAlign w:val="center"/>
          </w:tcPr>
          <w:p w:rsidR="00B73AB4" w:rsidRDefault="00B73AB4" w:rsidP="00D559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  <w:sz w:val="28"/>
                <w:szCs w:val="28"/>
              </w:rPr>
            </w:pPr>
          </w:p>
        </w:tc>
      </w:tr>
      <w:tr w:rsidR="00B73AB4" w:rsidTr="00D559CB">
        <w:trPr>
          <w:trHeight w:val="385"/>
        </w:trPr>
        <w:tc>
          <w:tcPr>
            <w:tcW w:w="7655" w:type="dxa"/>
          </w:tcPr>
          <w:p w:rsidR="00B73AB4" w:rsidRDefault="004B69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eastAsia="Arial" w:hAnsi="Arial" w:cs="Arial"/>
                <w:color w:val="000000"/>
                <w:sz w:val="28"/>
                <w:szCs w:val="28"/>
              </w:rPr>
              <w:t>Excellent relationship building and negotiation skills</w:t>
            </w:r>
          </w:p>
        </w:tc>
        <w:tc>
          <w:tcPr>
            <w:tcW w:w="1276" w:type="dxa"/>
            <w:vAlign w:val="center"/>
          </w:tcPr>
          <w:p w:rsidR="00B73AB4" w:rsidRDefault="004B695C" w:rsidP="00D559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  <w:sz w:val="28"/>
                <w:szCs w:val="28"/>
              </w:rPr>
            </w:pPr>
            <w:r>
              <w:rPr>
                <w:rFonts w:ascii="Arial" w:eastAsia="Arial" w:hAnsi="Arial" w:cs="Arial"/>
                <w:b/>
                <w:color w:val="000000"/>
                <w:sz w:val="28"/>
                <w:szCs w:val="28"/>
              </w:rPr>
              <w:t>X</w:t>
            </w:r>
          </w:p>
        </w:tc>
        <w:tc>
          <w:tcPr>
            <w:tcW w:w="1417" w:type="dxa"/>
            <w:vAlign w:val="center"/>
          </w:tcPr>
          <w:p w:rsidR="00B73AB4" w:rsidRDefault="00B73AB4" w:rsidP="00D559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  <w:sz w:val="28"/>
                <w:szCs w:val="28"/>
              </w:rPr>
            </w:pPr>
          </w:p>
        </w:tc>
        <w:bookmarkStart w:id="1" w:name="_GoBack"/>
        <w:bookmarkEnd w:id="1"/>
      </w:tr>
      <w:tr w:rsidR="00B73AB4" w:rsidTr="00D559CB">
        <w:tc>
          <w:tcPr>
            <w:tcW w:w="7655" w:type="dxa"/>
          </w:tcPr>
          <w:p w:rsidR="00B73AB4" w:rsidRDefault="004B69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eastAsia="Arial" w:hAnsi="Arial" w:cs="Arial"/>
                <w:color w:val="000000"/>
                <w:sz w:val="28"/>
                <w:szCs w:val="28"/>
              </w:rPr>
              <w:t>The ability to network and develop partnerships with statutory, community and voluntary agencies</w:t>
            </w:r>
          </w:p>
        </w:tc>
        <w:tc>
          <w:tcPr>
            <w:tcW w:w="1276" w:type="dxa"/>
            <w:vAlign w:val="center"/>
          </w:tcPr>
          <w:p w:rsidR="00B73AB4" w:rsidRDefault="004B695C" w:rsidP="00D559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  <w:sz w:val="28"/>
                <w:szCs w:val="28"/>
              </w:rPr>
            </w:pPr>
            <w:r>
              <w:rPr>
                <w:rFonts w:ascii="Arial" w:eastAsia="Arial" w:hAnsi="Arial" w:cs="Arial"/>
                <w:b/>
                <w:color w:val="000000"/>
                <w:sz w:val="28"/>
                <w:szCs w:val="28"/>
              </w:rPr>
              <w:t>X</w:t>
            </w:r>
          </w:p>
        </w:tc>
        <w:tc>
          <w:tcPr>
            <w:tcW w:w="1417" w:type="dxa"/>
            <w:vAlign w:val="center"/>
          </w:tcPr>
          <w:p w:rsidR="00B73AB4" w:rsidRDefault="00B73AB4" w:rsidP="00D559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  <w:sz w:val="28"/>
                <w:szCs w:val="28"/>
              </w:rPr>
            </w:pPr>
          </w:p>
        </w:tc>
      </w:tr>
      <w:tr w:rsidR="00B73AB4" w:rsidTr="00D559CB">
        <w:tc>
          <w:tcPr>
            <w:tcW w:w="7655" w:type="dxa"/>
          </w:tcPr>
          <w:p w:rsidR="00B73AB4" w:rsidRDefault="004B69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eastAsia="Arial" w:hAnsi="Arial" w:cs="Arial"/>
                <w:color w:val="000000"/>
                <w:sz w:val="28"/>
                <w:szCs w:val="28"/>
              </w:rPr>
              <w:t>The ability to plan and prioritise tasks to meet deadlines, including an ability to work independently without direct supervision.</w:t>
            </w:r>
          </w:p>
        </w:tc>
        <w:tc>
          <w:tcPr>
            <w:tcW w:w="1276" w:type="dxa"/>
            <w:vAlign w:val="center"/>
          </w:tcPr>
          <w:p w:rsidR="00B73AB4" w:rsidRDefault="004B695C" w:rsidP="00D559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  <w:sz w:val="28"/>
                <w:szCs w:val="28"/>
              </w:rPr>
            </w:pPr>
            <w:r>
              <w:rPr>
                <w:rFonts w:ascii="Arial" w:eastAsia="Arial" w:hAnsi="Arial" w:cs="Arial"/>
                <w:b/>
                <w:color w:val="000000"/>
                <w:sz w:val="28"/>
                <w:szCs w:val="28"/>
              </w:rPr>
              <w:t>X</w:t>
            </w:r>
          </w:p>
        </w:tc>
        <w:tc>
          <w:tcPr>
            <w:tcW w:w="1417" w:type="dxa"/>
            <w:vAlign w:val="center"/>
          </w:tcPr>
          <w:p w:rsidR="00B73AB4" w:rsidRDefault="00B73AB4" w:rsidP="00D559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  <w:sz w:val="28"/>
                <w:szCs w:val="28"/>
              </w:rPr>
            </w:pPr>
          </w:p>
        </w:tc>
      </w:tr>
      <w:tr w:rsidR="00B73AB4" w:rsidTr="00D559CB">
        <w:tc>
          <w:tcPr>
            <w:tcW w:w="7655" w:type="dxa"/>
          </w:tcPr>
          <w:p w:rsidR="00B73AB4" w:rsidRDefault="004B69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eastAsia="Arial" w:hAnsi="Arial" w:cs="Arial"/>
                <w:color w:val="000000"/>
                <w:sz w:val="28"/>
                <w:szCs w:val="28"/>
              </w:rPr>
              <w:t>Excellent written and verbal communication skills</w:t>
            </w:r>
          </w:p>
        </w:tc>
        <w:tc>
          <w:tcPr>
            <w:tcW w:w="1276" w:type="dxa"/>
            <w:vAlign w:val="center"/>
          </w:tcPr>
          <w:p w:rsidR="00B73AB4" w:rsidRDefault="004B695C" w:rsidP="00D559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  <w:sz w:val="28"/>
                <w:szCs w:val="28"/>
              </w:rPr>
            </w:pPr>
            <w:r>
              <w:rPr>
                <w:rFonts w:ascii="Arial" w:eastAsia="Arial" w:hAnsi="Arial" w:cs="Arial"/>
                <w:b/>
                <w:color w:val="000000"/>
                <w:sz w:val="28"/>
                <w:szCs w:val="28"/>
              </w:rPr>
              <w:t>X</w:t>
            </w:r>
          </w:p>
        </w:tc>
        <w:tc>
          <w:tcPr>
            <w:tcW w:w="1417" w:type="dxa"/>
            <w:vAlign w:val="center"/>
          </w:tcPr>
          <w:p w:rsidR="00B73AB4" w:rsidRDefault="00B73AB4" w:rsidP="00D559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  <w:sz w:val="28"/>
                <w:szCs w:val="28"/>
              </w:rPr>
            </w:pPr>
          </w:p>
        </w:tc>
      </w:tr>
      <w:tr w:rsidR="00B73AB4" w:rsidTr="00D559CB">
        <w:tc>
          <w:tcPr>
            <w:tcW w:w="7655" w:type="dxa"/>
          </w:tcPr>
          <w:p w:rsidR="00B73AB4" w:rsidRDefault="004B69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eastAsia="Arial" w:hAnsi="Arial" w:cs="Arial"/>
                <w:color w:val="000000"/>
                <w:sz w:val="28"/>
                <w:szCs w:val="28"/>
              </w:rPr>
              <w:t>The ability to motivate and  influence others</w:t>
            </w:r>
          </w:p>
        </w:tc>
        <w:tc>
          <w:tcPr>
            <w:tcW w:w="1276" w:type="dxa"/>
            <w:vAlign w:val="center"/>
          </w:tcPr>
          <w:p w:rsidR="00B73AB4" w:rsidRDefault="004B695C" w:rsidP="00D559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  <w:sz w:val="28"/>
                <w:szCs w:val="28"/>
              </w:rPr>
            </w:pPr>
            <w:r>
              <w:rPr>
                <w:rFonts w:ascii="Arial" w:eastAsia="Arial" w:hAnsi="Arial" w:cs="Arial"/>
                <w:b/>
                <w:color w:val="000000"/>
                <w:sz w:val="28"/>
                <w:szCs w:val="28"/>
              </w:rPr>
              <w:t>X</w:t>
            </w:r>
          </w:p>
        </w:tc>
        <w:tc>
          <w:tcPr>
            <w:tcW w:w="1417" w:type="dxa"/>
            <w:vAlign w:val="center"/>
          </w:tcPr>
          <w:p w:rsidR="00B73AB4" w:rsidRDefault="00B73AB4" w:rsidP="00D559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  <w:sz w:val="28"/>
                <w:szCs w:val="28"/>
              </w:rPr>
            </w:pPr>
          </w:p>
        </w:tc>
      </w:tr>
      <w:tr w:rsidR="00B73AB4" w:rsidTr="00D559CB">
        <w:tc>
          <w:tcPr>
            <w:tcW w:w="7655" w:type="dxa"/>
          </w:tcPr>
          <w:p w:rsidR="00B73AB4" w:rsidRDefault="004B69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eastAsia="Arial" w:hAnsi="Arial" w:cs="Arial"/>
                <w:color w:val="000000"/>
                <w:sz w:val="28"/>
                <w:szCs w:val="28"/>
              </w:rPr>
              <w:t>IT literate</w:t>
            </w:r>
          </w:p>
        </w:tc>
        <w:tc>
          <w:tcPr>
            <w:tcW w:w="1276" w:type="dxa"/>
            <w:vAlign w:val="center"/>
          </w:tcPr>
          <w:p w:rsidR="00B73AB4" w:rsidRDefault="004B695C" w:rsidP="00D559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  <w:sz w:val="28"/>
                <w:szCs w:val="28"/>
              </w:rPr>
            </w:pPr>
            <w:r>
              <w:rPr>
                <w:rFonts w:ascii="Arial" w:eastAsia="Arial" w:hAnsi="Arial" w:cs="Arial"/>
                <w:b/>
                <w:color w:val="000000"/>
                <w:sz w:val="28"/>
                <w:szCs w:val="28"/>
              </w:rPr>
              <w:t>X</w:t>
            </w:r>
          </w:p>
        </w:tc>
        <w:tc>
          <w:tcPr>
            <w:tcW w:w="1417" w:type="dxa"/>
            <w:vAlign w:val="center"/>
          </w:tcPr>
          <w:p w:rsidR="00B73AB4" w:rsidRDefault="00B73AB4" w:rsidP="00D559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  <w:sz w:val="28"/>
                <w:szCs w:val="28"/>
              </w:rPr>
            </w:pPr>
          </w:p>
        </w:tc>
      </w:tr>
      <w:tr w:rsidR="00B73AB4" w:rsidTr="00D559CB">
        <w:tc>
          <w:tcPr>
            <w:tcW w:w="7655" w:type="dxa"/>
            <w:shd w:val="clear" w:color="auto" w:fill="E04E39"/>
          </w:tcPr>
          <w:p w:rsidR="00B73AB4" w:rsidRDefault="004B69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b/>
                <w:color w:val="000000"/>
                <w:sz w:val="28"/>
                <w:szCs w:val="28"/>
              </w:rPr>
            </w:pPr>
            <w:r w:rsidRPr="004F3836">
              <w:rPr>
                <w:rFonts w:ascii="Arial" w:eastAsia="Arial" w:hAnsi="Arial" w:cs="Arial"/>
                <w:b/>
                <w:color w:val="FFFFFF" w:themeColor="background1"/>
                <w:sz w:val="28"/>
                <w:szCs w:val="28"/>
              </w:rPr>
              <w:t>Personal Characteristics</w:t>
            </w:r>
          </w:p>
        </w:tc>
        <w:tc>
          <w:tcPr>
            <w:tcW w:w="1276" w:type="dxa"/>
            <w:shd w:val="clear" w:color="auto" w:fill="E04E39"/>
            <w:vAlign w:val="center"/>
          </w:tcPr>
          <w:p w:rsidR="00B73AB4" w:rsidRDefault="00B73AB4" w:rsidP="00D559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E04E39"/>
            <w:vAlign w:val="center"/>
          </w:tcPr>
          <w:p w:rsidR="00B73AB4" w:rsidRDefault="00B73AB4" w:rsidP="00D559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  <w:sz w:val="28"/>
                <w:szCs w:val="28"/>
              </w:rPr>
            </w:pPr>
          </w:p>
        </w:tc>
      </w:tr>
      <w:tr w:rsidR="00B73AB4" w:rsidTr="00D559CB">
        <w:tc>
          <w:tcPr>
            <w:tcW w:w="7655" w:type="dxa"/>
          </w:tcPr>
          <w:p w:rsidR="00B73AB4" w:rsidRDefault="004B69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eastAsia="Arial" w:hAnsi="Arial" w:cs="Arial"/>
                <w:color w:val="000000"/>
                <w:sz w:val="28"/>
                <w:szCs w:val="28"/>
              </w:rPr>
              <w:t>Enthusiastic, energetic and easy to engage with</w:t>
            </w:r>
          </w:p>
        </w:tc>
        <w:tc>
          <w:tcPr>
            <w:tcW w:w="1276" w:type="dxa"/>
            <w:vAlign w:val="center"/>
          </w:tcPr>
          <w:p w:rsidR="00B73AB4" w:rsidRDefault="004B695C" w:rsidP="00D559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  <w:sz w:val="28"/>
                <w:szCs w:val="28"/>
              </w:rPr>
            </w:pPr>
            <w:r>
              <w:rPr>
                <w:rFonts w:ascii="Arial" w:eastAsia="Arial" w:hAnsi="Arial" w:cs="Arial"/>
                <w:b/>
                <w:color w:val="000000"/>
                <w:sz w:val="28"/>
                <w:szCs w:val="28"/>
              </w:rPr>
              <w:t>X</w:t>
            </w:r>
          </w:p>
        </w:tc>
        <w:tc>
          <w:tcPr>
            <w:tcW w:w="1417" w:type="dxa"/>
            <w:vAlign w:val="center"/>
          </w:tcPr>
          <w:p w:rsidR="00B73AB4" w:rsidRDefault="00B73AB4" w:rsidP="00D559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  <w:sz w:val="28"/>
                <w:szCs w:val="28"/>
              </w:rPr>
            </w:pPr>
          </w:p>
        </w:tc>
      </w:tr>
      <w:tr w:rsidR="00B73AB4" w:rsidTr="00D559CB">
        <w:tc>
          <w:tcPr>
            <w:tcW w:w="7655" w:type="dxa"/>
          </w:tcPr>
          <w:p w:rsidR="00B73AB4" w:rsidRDefault="004B69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eastAsia="Arial" w:hAnsi="Arial" w:cs="Arial"/>
                <w:color w:val="000000"/>
                <w:sz w:val="28"/>
                <w:szCs w:val="28"/>
              </w:rPr>
              <w:t>Understanding of and commitment to the aims and objectives of DIAL</w:t>
            </w:r>
          </w:p>
        </w:tc>
        <w:tc>
          <w:tcPr>
            <w:tcW w:w="1276" w:type="dxa"/>
            <w:vAlign w:val="center"/>
          </w:tcPr>
          <w:p w:rsidR="00B73AB4" w:rsidRDefault="004B695C" w:rsidP="00D559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  <w:sz w:val="28"/>
                <w:szCs w:val="28"/>
              </w:rPr>
            </w:pPr>
            <w:r>
              <w:rPr>
                <w:rFonts w:ascii="Arial" w:eastAsia="Arial" w:hAnsi="Arial" w:cs="Arial"/>
                <w:b/>
                <w:color w:val="000000"/>
                <w:sz w:val="28"/>
                <w:szCs w:val="28"/>
              </w:rPr>
              <w:t>X</w:t>
            </w:r>
          </w:p>
        </w:tc>
        <w:tc>
          <w:tcPr>
            <w:tcW w:w="1417" w:type="dxa"/>
            <w:vAlign w:val="center"/>
          </w:tcPr>
          <w:p w:rsidR="00B73AB4" w:rsidRDefault="00B73AB4" w:rsidP="00D559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  <w:sz w:val="28"/>
                <w:szCs w:val="28"/>
              </w:rPr>
            </w:pPr>
          </w:p>
        </w:tc>
      </w:tr>
    </w:tbl>
    <w:p w:rsidR="00B73AB4" w:rsidRDefault="00B73AB4">
      <w:pPr>
        <w:tabs>
          <w:tab w:val="left" w:pos="5664"/>
        </w:tabs>
        <w:rPr>
          <w:rFonts w:ascii="Arial" w:eastAsia="Arial" w:hAnsi="Arial" w:cs="Arial"/>
          <w:sz w:val="28"/>
          <w:szCs w:val="28"/>
        </w:rPr>
      </w:pPr>
    </w:p>
    <w:sectPr w:rsidR="00B73AB4">
      <w:headerReference w:type="first" r:id="rId9"/>
      <w:footerReference w:type="first" r:id="rId10"/>
      <w:pgSz w:w="11906" w:h="16838"/>
      <w:pgMar w:top="1440" w:right="1440" w:bottom="567" w:left="1440" w:header="709" w:footer="454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695C" w:rsidRDefault="004B695C">
      <w:pPr>
        <w:spacing w:after="0" w:line="240" w:lineRule="auto"/>
      </w:pPr>
      <w:r>
        <w:separator/>
      </w:r>
    </w:p>
  </w:endnote>
  <w:endnote w:type="continuationSeparator" w:id="0">
    <w:p w:rsidR="004B695C" w:rsidRDefault="004B69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3AB4" w:rsidRDefault="00B73AB4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jc w:val="center"/>
      <w:rPr>
        <w:rFonts w:ascii="Arial" w:eastAsia="Arial" w:hAnsi="Arial" w:cs="Arial"/>
        <w:color w:val="00000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695C" w:rsidRDefault="004B695C">
      <w:pPr>
        <w:spacing w:after="0" w:line="240" w:lineRule="auto"/>
      </w:pPr>
      <w:r>
        <w:separator/>
      </w:r>
    </w:p>
  </w:footnote>
  <w:footnote w:type="continuationSeparator" w:id="0">
    <w:p w:rsidR="004B695C" w:rsidRDefault="004B69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3AB4" w:rsidRDefault="004B695C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  <w:r>
      <w:rPr>
        <w:noProof/>
        <w:color w:val="000000"/>
      </w:rPr>
      <w:drawing>
        <wp:anchor distT="0" distB="0" distL="114300" distR="114300" simplePos="0" relativeHeight="251658240" behindDoc="0" locked="0" layoutInCell="1" hidden="0" allowOverlap="1">
          <wp:simplePos x="0" y="0"/>
          <wp:positionH relativeFrom="margin">
            <wp:posOffset>-403223</wp:posOffset>
          </wp:positionH>
          <wp:positionV relativeFrom="topMargin">
            <wp:posOffset>410844</wp:posOffset>
          </wp:positionV>
          <wp:extent cx="2155825" cy="719455"/>
          <wp:effectExtent l="0" t="0" r="0" b="0"/>
          <wp:wrapSquare wrapText="bothSides" distT="0" distB="0" distL="114300" distR="114300"/>
          <wp:docPr id="9" name="image1.png" descr="C:\Users\Acer Owner\Documents\DIAL-logo-RGB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 descr="C:\Users\Acer Owner\Documents\DIAL-logo-RGB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155825" cy="71945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hidden="0" allowOverlap="1">
          <wp:simplePos x="0" y="0"/>
          <wp:positionH relativeFrom="column">
            <wp:posOffset>4711700</wp:posOffset>
          </wp:positionH>
          <wp:positionV relativeFrom="paragraph">
            <wp:posOffset>-31748</wp:posOffset>
          </wp:positionV>
          <wp:extent cx="1439545" cy="719455"/>
          <wp:effectExtent l="0" t="0" r="0" b="0"/>
          <wp:wrapSquare wrapText="bothSides" distT="0" distB="0" distL="114300" distR="114300"/>
          <wp:docPr id="10" name="image2.png" descr="C:\Users\Acer Owner\Documents\DIAL-strapline-RGB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 descr="C:\Users\Acer Owner\Documents\DIAL-strapline-RGB.pn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439545" cy="71945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:rsidR="00B73AB4" w:rsidRDefault="00B73AB4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  <w:p w:rsidR="00B73AB4" w:rsidRDefault="00B73AB4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ind w:left="-1418"/>
      <w:rPr>
        <w:color w:val="000000"/>
      </w:rPr>
    </w:pPr>
  </w:p>
  <w:p w:rsidR="00B73AB4" w:rsidRDefault="00B73AB4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  <w:p w:rsidR="00B73AB4" w:rsidRDefault="00B73AB4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  <w:p w:rsidR="00B73AB4" w:rsidRDefault="00B73AB4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902A47"/>
    <w:multiLevelType w:val="multilevel"/>
    <w:tmpl w:val="4C1086F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">
    <w:nsid w:val="21CD61BB"/>
    <w:multiLevelType w:val="multilevel"/>
    <w:tmpl w:val="104C6FF6"/>
    <w:lvl w:ilvl="0">
      <w:start w:val="1"/>
      <w:numFmt w:val="decimal"/>
      <w:lvlText w:val="%1."/>
      <w:lvlJc w:val="left"/>
      <w:pPr>
        <w:ind w:left="501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">
    <w:nsid w:val="406069DD"/>
    <w:multiLevelType w:val="multilevel"/>
    <w:tmpl w:val="20E4398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>
    <w:nsid w:val="496F6689"/>
    <w:multiLevelType w:val="multilevel"/>
    <w:tmpl w:val="CD62D3B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>
    <w:nsid w:val="4EDA440E"/>
    <w:multiLevelType w:val="multilevel"/>
    <w:tmpl w:val="008A205C"/>
    <w:lvl w:ilvl="0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5">
    <w:nsid w:val="7C366D13"/>
    <w:multiLevelType w:val="multilevel"/>
    <w:tmpl w:val="5C186E9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B73AB4"/>
    <w:rsid w:val="0048483D"/>
    <w:rsid w:val="004B695C"/>
    <w:rsid w:val="004F3836"/>
    <w:rsid w:val="00B73AB4"/>
    <w:rsid w:val="00D55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5F89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rsid w:val="00F509E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509EE"/>
  </w:style>
  <w:style w:type="paragraph" w:styleId="Footer">
    <w:name w:val="footer"/>
    <w:basedOn w:val="Normal"/>
    <w:link w:val="FooterChar"/>
    <w:uiPriority w:val="99"/>
    <w:unhideWhenUsed/>
    <w:rsid w:val="00F509E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509EE"/>
  </w:style>
  <w:style w:type="paragraph" w:styleId="BalloonText">
    <w:name w:val="Balloon Text"/>
    <w:basedOn w:val="Normal"/>
    <w:link w:val="BalloonTextChar"/>
    <w:uiPriority w:val="99"/>
    <w:semiHidden/>
    <w:unhideWhenUsed/>
    <w:rsid w:val="00E833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83313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E83313"/>
    <w:rPr>
      <w:color w:val="0000FF" w:themeColor="hyperlink"/>
      <w:u w:val="single"/>
    </w:rPr>
  </w:style>
  <w:style w:type="paragraph" w:styleId="NoSpacing">
    <w:name w:val="No Spacing"/>
    <w:uiPriority w:val="1"/>
    <w:qFormat/>
    <w:rsid w:val="00315F89"/>
    <w:pPr>
      <w:spacing w:after="0" w:line="240" w:lineRule="auto"/>
    </w:pPr>
  </w:style>
  <w:style w:type="table" w:styleId="TableGrid">
    <w:name w:val="Table Grid"/>
    <w:basedOn w:val="TableNormal"/>
    <w:uiPriority w:val="59"/>
    <w:rsid w:val="00315F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15F89"/>
    <w:pPr>
      <w:ind w:left="720"/>
      <w:contextualSpacing/>
    </w:p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</w:tblPr>
  </w:style>
  <w:style w:type="character" w:styleId="CommentReference">
    <w:name w:val="annotation reference"/>
    <w:basedOn w:val="DefaultParagraphFont"/>
    <w:uiPriority w:val="99"/>
    <w:semiHidden/>
    <w:unhideWhenUsed/>
    <w:rsid w:val="00845E2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45E2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45E2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45E2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45E2E"/>
    <w:rPr>
      <w:b/>
      <w:bCs/>
      <w:sz w:val="20"/>
      <w:szCs w:val="20"/>
    </w:rPr>
  </w:style>
  <w:style w:type="table" w:customStyle="1" w:styleId="a0">
    <w:basedOn w:val="TableNormal"/>
    <w:pPr>
      <w:spacing w:after="0" w:line="240" w:lineRule="auto"/>
    </w:pPr>
    <w:tblPr>
      <w:tblStyleRowBandSize w:val="1"/>
      <w:tblStyleColBandSize w:val="1"/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5F89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rsid w:val="00F509E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509EE"/>
  </w:style>
  <w:style w:type="paragraph" w:styleId="Footer">
    <w:name w:val="footer"/>
    <w:basedOn w:val="Normal"/>
    <w:link w:val="FooterChar"/>
    <w:uiPriority w:val="99"/>
    <w:unhideWhenUsed/>
    <w:rsid w:val="00F509E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509EE"/>
  </w:style>
  <w:style w:type="paragraph" w:styleId="BalloonText">
    <w:name w:val="Balloon Text"/>
    <w:basedOn w:val="Normal"/>
    <w:link w:val="BalloonTextChar"/>
    <w:uiPriority w:val="99"/>
    <w:semiHidden/>
    <w:unhideWhenUsed/>
    <w:rsid w:val="00E833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83313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E83313"/>
    <w:rPr>
      <w:color w:val="0000FF" w:themeColor="hyperlink"/>
      <w:u w:val="single"/>
    </w:rPr>
  </w:style>
  <w:style w:type="paragraph" w:styleId="NoSpacing">
    <w:name w:val="No Spacing"/>
    <w:uiPriority w:val="1"/>
    <w:qFormat/>
    <w:rsid w:val="00315F89"/>
    <w:pPr>
      <w:spacing w:after="0" w:line="240" w:lineRule="auto"/>
    </w:pPr>
  </w:style>
  <w:style w:type="table" w:styleId="TableGrid">
    <w:name w:val="Table Grid"/>
    <w:basedOn w:val="TableNormal"/>
    <w:uiPriority w:val="59"/>
    <w:rsid w:val="00315F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15F89"/>
    <w:pPr>
      <w:ind w:left="720"/>
      <w:contextualSpacing/>
    </w:p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</w:tblPr>
  </w:style>
  <w:style w:type="character" w:styleId="CommentReference">
    <w:name w:val="annotation reference"/>
    <w:basedOn w:val="DefaultParagraphFont"/>
    <w:uiPriority w:val="99"/>
    <w:semiHidden/>
    <w:unhideWhenUsed/>
    <w:rsid w:val="00845E2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45E2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45E2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45E2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45E2E"/>
    <w:rPr>
      <w:b/>
      <w:bCs/>
      <w:sz w:val="20"/>
      <w:szCs w:val="20"/>
    </w:rPr>
  </w:style>
  <w:style w:type="table" w:customStyle="1" w:styleId="a0">
    <w:basedOn w:val="TableNormal"/>
    <w:pPr>
      <w:spacing w:after="0" w:line="240" w:lineRule="auto"/>
    </w:pPr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cR21RfV7CR592qmEv4+4f7L04bQ==">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768</Words>
  <Characters>4378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Debbie</dc:creator>
  <cp:lastModifiedBy>Debbie</cp:lastModifiedBy>
  <cp:revision>2</cp:revision>
  <dcterms:created xsi:type="dcterms:W3CDTF">2022-02-01T13:28:00Z</dcterms:created>
  <dcterms:modified xsi:type="dcterms:W3CDTF">2022-02-01T13:28:00Z</dcterms:modified>
</cp:coreProperties>
</file>